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</w:p>
    <w:p w:rsidR="004B61F9" w:rsidRPr="004B61F9" w:rsidRDefault="004B61F9" w:rsidP="006D2CDE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B61F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6B86CA88" wp14:editId="2D14A856">
            <wp:extent cx="1209675" cy="1485900"/>
            <wp:effectExtent l="0" t="0" r="9525" b="0"/>
            <wp:docPr id="2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B61F9" w:rsidRPr="00D96041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9604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รายละเอียดของรายวิชา(</w:t>
      </w:r>
      <w:r w:rsidRPr="00D96041">
        <w:rPr>
          <w:rFonts w:ascii="TH SarabunPSK" w:eastAsia="Times New Roman" w:hAnsi="TH SarabunPSK" w:cs="TH SarabunPSK"/>
          <w:b/>
          <w:bCs/>
          <w:sz w:val="36"/>
          <w:szCs w:val="36"/>
        </w:rPr>
        <w:t>Course Specification</w:t>
      </w:r>
      <w:r w:rsidRPr="00D9604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รหัสวิชา 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HRM  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๔๑๐</w:t>
      </w:r>
      <w:r w:rsidR="007909AB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 รายวิชา การ</w:t>
      </w:r>
      <w:r w:rsidR="007909AB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จัดการ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เชิงกลยุทธ์</w:t>
      </w:r>
    </w:p>
    <w:p w:rsidR="004B61F9" w:rsidRPr="00D96041" w:rsidRDefault="004B61F9" w:rsidP="003C7E67">
      <w:pPr>
        <w:autoSpaceDE w:val="0"/>
        <w:autoSpaceDN w:val="0"/>
        <w:adjustRightInd w:val="0"/>
        <w:spacing w:after="0" w:line="20" w:lineRule="atLeast"/>
        <w:ind w:left="-284" w:right="-107" w:hanging="142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สาขาวิชา การ</w:t>
      </w:r>
      <w:r w:rsidR="00912652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จัดการธุรกิจบริการ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คณะวิทยาการจัดการ มหาวิทยาลัยราชภัฏสวนสุนันทา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ภาคการศึกษา  </w:t>
      </w:r>
      <w:r w:rsidR="00E4450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="00AB2A54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๒๕๖</w:t>
      </w:r>
      <w:r w:rsidR="00E4450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๔</w:t>
      </w:r>
    </w:p>
    <w:p w:rsid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96041" w:rsidRP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หมวดที่๑ข้อมูลทั่วไป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="006D2CDE"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 xml:space="preserve">HRM  </w:t>
      </w:r>
      <w:r w:rsidR="007909AB">
        <w:rPr>
          <w:rFonts w:ascii="TH SarabunPSK" w:eastAsia="BrowalliaNew-Bold" w:hAnsi="TH SarabunPSK" w:cs="TH SarabunPSK"/>
          <w:sz w:val="32"/>
          <w:szCs w:val="32"/>
          <w:cs/>
        </w:rPr>
        <w:t>๔๑๐๒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ชื่อรายวิชาภาษาไทย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6D2CDE"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="007909AB">
        <w:rPr>
          <w:rFonts w:ascii="TH SarabunPSK" w:eastAsia="BrowalliaNew-Bold" w:hAnsi="TH SarabunPSK" w:cs="TH SarabunPSK" w:hint="cs"/>
          <w:sz w:val="32"/>
          <w:szCs w:val="32"/>
          <w:cs/>
        </w:rPr>
        <w:t>จัดการ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เชิงกลยุทธ์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ชื่อรายวิชาภาษาอังกฤษ</w:t>
      </w: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="00D96041">
        <w:rPr>
          <w:rFonts w:ascii="TH SarabunPSK" w:eastAsia="BrowalliaNew-Bold" w:hAnsi="TH SarabunPSK" w:cs="TH SarabunPSK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>Strategic  Management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:rsidR="004B61F9" w:rsidRPr="00D96041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6D2CDE"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(๓-๐-๖)</w:t>
      </w:r>
    </w:p>
    <w:p w:rsidR="004B61F9" w:rsidRPr="00D96041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4B61F9" w:rsidRPr="00D96041" w:rsidRDefault="006D2CDE" w:rsidP="006D2CDE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4B61F9" w:rsidRPr="00D96041">
        <w:rPr>
          <w:rFonts w:ascii="TH SarabunPSK" w:eastAsia="BrowalliaNew-Bold" w:hAnsi="TH SarabunPSK" w:cs="TH SarabunPSK"/>
          <w:sz w:val="32"/>
          <w:szCs w:val="32"/>
          <w:cs/>
        </w:rPr>
        <w:t>บริหารธุรกิจบัณฑิต</w:t>
      </w:r>
    </w:p>
    <w:p w:rsidR="004B61F9" w:rsidRPr="00D96041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 ประเภทของรายวิชา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วิชา เฉพาะด้าน   </w:t>
      </w:r>
    </w:p>
    <w:p w:rsidR="0025515A" w:rsidRDefault="0025515A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๔.๑  อาจารย์ผู้รับผิดชอบรายวิชา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E4450C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</w:t>
      </w:r>
      <w:r w:rsidR="00E4450C">
        <w:rPr>
          <w:rFonts w:ascii="TH SarabunPSK" w:eastAsia="BrowalliaNew-Bold" w:hAnsi="TH SarabunPSK" w:cs="TH SarabunPSK" w:hint="cs"/>
          <w:sz w:val="32"/>
          <w:szCs w:val="32"/>
          <w:cs/>
        </w:rPr>
        <w:t>์อรรณพ  ปานพวง</w:t>
      </w:r>
    </w:p>
    <w:p w:rsidR="00D96041" w:rsidRPr="00D96041" w:rsidRDefault="006D2CDE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๔.๒  อาจารย์ผู้สอน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  </w:t>
      </w:r>
      <w:r w:rsidR="0025515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กลุ่ม</w:t>
      </w:r>
      <w:r w:rsidR="00E4450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อาจารย์</w:t>
      </w:r>
      <w:r w:rsidR="0025515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สาขา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บริหารธุรกิจ</w:t>
      </w:r>
    </w:p>
    <w:p w:rsidR="00D96041" w:rsidRDefault="00D96041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                   </w:t>
      </w:r>
      <w:r w:rsidR="00AB2A54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               </w:t>
      </w:r>
    </w:p>
    <w:p w:rsidR="00A6665F" w:rsidRPr="00D96041" w:rsidRDefault="0025515A" w:rsidP="00A6665F">
      <w:pPr>
        <w:autoSpaceDE w:val="0"/>
        <w:autoSpaceDN w:val="0"/>
        <w:adjustRightInd w:val="0"/>
        <w:spacing w:after="12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๕. สถานที่ติดต่อ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960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B61F9"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คณะวิทยาการจัดการ </w:t>
      </w:r>
      <w:r w:rsidR="00A6665F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930C0C" w:rsidRPr="00D96041" w:rsidRDefault="00930C0C" w:rsidP="00A6665F">
      <w:pPr>
        <w:autoSpaceDE w:val="0"/>
        <w:autoSpaceDN w:val="0"/>
        <w:adjustRightInd w:val="0"/>
        <w:spacing w:after="12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220115" w:rsidRPr="00D96041" w:rsidRDefault="00220115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A6665F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๖.๑ ภาคการศึกษาที่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๒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>/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๒๕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๖๔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ชั้นปีที่ ๓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๖.๒ จำนวนผู้เรียนที่รับได้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ประมาณ 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๒๕๐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คน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(Pre-requisite) 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-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ไม่มี-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(Co-requisites)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-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ไม่มี-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คณะวิทยาการจัดการ </w:t>
      </w:r>
      <w:r w:rsidR="00A6665F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EE404D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E404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วันที่  ๑</w:t>
      </w:r>
      <w:r w:rsidR="00A6665F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๒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เดือน</w:t>
      </w:r>
      <w:r w:rsidRPr="00D96041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930C0C" w:rsidRPr="00D96041">
        <w:rPr>
          <w:rFonts w:ascii="TH SarabunPSK" w:eastAsia="BrowalliaNew-Bold" w:hAnsi="TH SarabunPSK" w:cs="TH SarabunPSK"/>
          <w:sz w:val="32"/>
          <w:szCs w:val="32"/>
          <w:cs/>
        </w:rPr>
        <w:t>มีนา</w:t>
      </w:r>
      <w:r w:rsidR="00A6665F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คม </w:t>
      </w:r>
      <w:r w:rsidR="006D2CDE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r w:rsidR="00A6665F" w:rsidRPr="00EE404D">
        <w:rPr>
          <w:rFonts w:ascii="TH SarabunPSK" w:eastAsia="BrowalliaNew-Bold" w:hAnsi="TH SarabunPSK" w:cs="TH SarabunPSK"/>
          <w:sz w:val="32"/>
          <w:szCs w:val="32"/>
          <w:cs/>
        </w:rPr>
        <w:t>๒๕</w:t>
      </w:r>
      <w:r w:rsidR="00EE404D">
        <w:rPr>
          <w:rFonts w:ascii="TH SarabunPSK" w:eastAsia="BrowalliaNew-Bold" w:hAnsi="TH SarabunPSK" w:cs="TH SarabunPSK" w:hint="cs"/>
          <w:sz w:val="32"/>
          <w:szCs w:val="32"/>
          <w:cs/>
        </w:rPr>
        <w:t>๖๑</w:t>
      </w:r>
    </w:p>
    <w:p w:rsidR="004B61F9" w:rsidRPr="00EE404D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sz w:val="32"/>
          <w:szCs w:val="32"/>
        </w:rPr>
      </w:pPr>
      <w:r w:rsidRPr="00EE404D">
        <w:rPr>
          <w:rFonts w:ascii="TH SarabunPSK" w:eastAsia="BrowalliaNew-Bold" w:hAnsi="TH SarabunPSK" w:cs="TH SarabunPSK"/>
          <w:sz w:val="32"/>
          <w:szCs w:val="32"/>
          <w:cs/>
        </w:rPr>
        <w:t>รายละเอียดของรายวิชาครั้งล่าสุด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B61F9" w:rsidRPr="00D96041" w:rsidRDefault="004B61F9" w:rsidP="00BA1E96">
      <w:pPr>
        <w:spacing w:after="0" w:line="240" w:lineRule="auto"/>
        <w:ind w:right="46" w:firstLine="720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</w:t>
      </w:r>
      <w:r w:rsidR="00BA1E96" w:rsidRPr="00D96041">
        <w:rPr>
          <w:rFonts w:ascii="TH SarabunPSK" w:eastAsia="Times New Roman" w:hAnsi="TH SarabunPSK" w:cs="TH SarabunPSK"/>
          <w:sz w:val="32"/>
          <w:szCs w:val="32"/>
          <w:cs/>
        </w:rPr>
        <w:t>ได้เรียนรู้  เข้าใจ  วิเคราะห์ สังเคราะห์ถึง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ความสำคัญ ความจำเป็น</w:t>
      </w:r>
      <w:r w:rsidR="00BA1E96" w:rsidRPr="00D96041">
        <w:rPr>
          <w:rFonts w:ascii="TH SarabunPSK" w:hAnsi="TH SarabunPSK" w:cs="TH SarabunPSK"/>
          <w:sz w:val="32"/>
          <w:szCs w:val="32"/>
          <w:cs/>
        </w:rPr>
        <w:t>ของการวางแผนเชิงกลยุทธ์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และสามารถ</w:t>
      </w:r>
      <w:r w:rsidR="00BA1E96" w:rsidRPr="00D96041">
        <w:rPr>
          <w:rFonts w:ascii="TH SarabunPSK" w:hAnsi="TH SarabunPSK" w:cs="TH SarabunPSK"/>
          <w:sz w:val="32"/>
          <w:szCs w:val="32"/>
          <w:cs/>
        </w:rPr>
        <w:t xml:space="preserve"> กำหนดเป้าหมายของธุรกิจ กระบวนการและเทคนิคการวางแผน การวางนโยบายธุรกิจ การวิเคราะห์สภาพแวดล้อมทั้งภายในและภายนอก  วิเคราะห์โครงสร้างสภาพแวดล้อมแห่งการแข่งขัน กลยุทธ์รวมของธุรกิจ การประเมินผลและการติดตาม</w:t>
      </w:r>
      <w:r w:rsidR="00BA1E96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และบูรณาการองค์ความรู้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ไปประยุกต์ใช้ในการวางแผน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พัฒนาตนเองและองค์การอย่างมีประสิทธิภาพและประสิทธิผล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ตลอดจนสามารถนำความรู้เผยแพร่ต่อสังคม เพื่อให้เกิดประโยชน์ต่อสังคม ให้สังคมเป็นสังคมที่มีคุณภาพ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อย่างยั่งยืน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sz w:val="32"/>
          <w:szCs w:val="32"/>
        </w:rPr>
      </w:pPr>
    </w:p>
    <w:p w:rsidR="004B61F9" w:rsidRPr="00D96041" w:rsidRDefault="004B61F9" w:rsidP="004B61F9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ปรับปรุงรายวิชา</w:t>
      </w:r>
    </w:p>
    <w:p w:rsidR="004B61F9" w:rsidRPr="00D96041" w:rsidRDefault="004B61F9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  ๑. </w:t>
      </w:r>
      <w:r w:rsidR="0038177D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เพื่อส่งเสริม</w:t>
      </w:r>
      <w:r w:rsidR="0038177D" w:rsidRPr="00D96041">
        <w:rPr>
          <w:rFonts w:ascii="TH SarabunPSK" w:eastAsia="Times New Roman" w:hAnsi="TH SarabunPSK" w:cs="TH SarabunPSK"/>
          <w:sz w:val="32"/>
          <w:szCs w:val="32"/>
          <w:cs/>
        </w:rPr>
        <w:t>จริยธรรม จรรยาบรรณ</w:t>
      </w:r>
      <w:r w:rsidR="00A13658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 บรรษัทภิบาล</w:t>
      </w:r>
      <w:r w:rsidR="0038177D" w:rsidRPr="00D96041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ความรู้ความเข้าใจในหลักการ  ทฤษฎีและแนวคิดต่างๆที่เกี่ยวข้องกับ</w:t>
      </w:r>
      <w:r w:rsidR="007E19B7" w:rsidRPr="00D96041">
        <w:rPr>
          <w:rFonts w:ascii="TH SarabunPSK" w:hAnsi="TH SarabunPSK" w:cs="TH SarabunPSK"/>
          <w:sz w:val="32"/>
          <w:szCs w:val="32"/>
          <w:cs/>
        </w:rPr>
        <w:t>การวางแผนเชิงกลยุทธ์</w:t>
      </w:r>
      <w:r w:rsidR="007E19B7" w:rsidRPr="00D9604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E19B7" w:rsidRPr="00D96041" w:rsidRDefault="0038177D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๒. เพื่อส่งเสริม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ความสามารถในการนำแนวคิดและ</w:t>
      </w:r>
      <w:r w:rsidR="007E19B7" w:rsidRPr="00D96041">
        <w:rPr>
          <w:rFonts w:ascii="TH SarabunPSK" w:hAnsi="TH SarabunPSK" w:cs="TH SarabunPSK"/>
          <w:sz w:val="32"/>
          <w:szCs w:val="32"/>
          <w:cs/>
        </w:rPr>
        <w:t>เทคนิคการวางแผนตลอดจนการวิเคราะห์สภาพแวดล้อมทั้งภายในและภายนอก  การประเมินผลและการติดตาม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ไป </w:t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ประยุกต์ใช้ในการวางแผนพัฒนาตนเองและองค์การอย่างมีประสิทธิภาพและประสิทธิผล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20115" w:rsidRPr="00D96041" w:rsidRDefault="00220115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Default="000611B7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หมวดที่๓ลักษณะและการดำเนินการ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A57F2" w:rsidRPr="00D96041" w:rsidRDefault="008A57F2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220115" w:rsidRPr="00D96041" w:rsidRDefault="004B61F9" w:rsidP="00930C0C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220115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แนวคิดการวางแผนและการบริหารเชิงกลยุทธ์ ความแตกต่างของการวางแผนของการบริหารเชิงกลยุทธ์และการบริหารทั่วไป องค์ประกอบของการวางแผนเชิงกลยุทธ์ การกำหนดเป้าหมายของธุรกิจ กระบวนการและเทคนิคการวางแผน การวางนโยบายธุรกิจ โครงสร้างสภาพแวดล้อมแห่งการแข่งขัน การวิเคราะห์สภาพแวดล้อมทั้งภายในและภายนอก กลยุทธ์รวมของธุรกิจ การประเมินผลและการติดตาม 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และการศึกษากรณีศึกษาต่างๆที่เกี่ยวข้อง</w:t>
      </w:r>
    </w:p>
    <w:p w:rsidR="00220115" w:rsidRPr="00D96041" w:rsidRDefault="00220115" w:rsidP="00930C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D96041">
        <w:rPr>
          <w:rFonts w:ascii="TH SarabunPSK" w:eastAsia="Times New Roman" w:hAnsi="TH SarabunPSK" w:cs="TH SarabunPSK"/>
          <w:sz w:val="32"/>
          <w:szCs w:val="32"/>
        </w:rPr>
        <w:t>Concepts regarding planning and strategic management, differences of strategic management planning and general management, elements of strategic planning, business target-setting,  processes and planning techniques, business policy placement, competitive environmental structure,  internal and external environment analysis, integrated business strategy, evaluation</w:t>
      </w:r>
      <w:r w:rsidR="007909AB">
        <w:rPr>
          <w:rFonts w:ascii="TH SarabunPSK" w:eastAsia="Times New Roman" w:hAnsi="TH SarabunPSK" w:cs="TH SarabunPSK"/>
          <w:sz w:val="32"/>
          <w:szCs w:val="32"/>
        </w:rPr>
        <w:t xml:space="preserve">  and  monitoring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7909AB">
        <w:rPr>
          <w:rFonts w:ascii="TH SarabunPSK" w:eastAsia="Times New Roman" w:hAnsi="TH SarabunPSK" w:cs="TH SarabunPSK"/>
          <w:sz w:val="32"/>
          <w:szCs w:val="32"/>
        </w:rPr>
        <w:t xml:space="preserve"> as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="007909AB">
        <w:rPr>
          <w:rFonts w:ascii="TH SarabunPSK" w:eastAsia="Times New Roman" w:hAnsi="TH SarabunPSK" w:cs="TH SarabunPSK"/>
          <w:sz w:val="32"/>
          <w:szCs w:val="32"/>
        </w:rPr>
        <w:t>well  as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D96041">
        <w:rPr>
          <w:rFonts w:ascii="TH SarabunPSK" w:eastAsia="Times New Roman" w:hAnsi="TH SarabunPSK" w:cs="TH SarabunPSK"/>
          <w:sz w:val="32"/>
          <w:szCs w:val="32"/>
        </w:rPr>
        <w:t>.</w:t>
      </w:r>
      <w:r w:rsidR="007909AB">
        <w:rPr>
          <w:rFonts w:ascii="TH SarabunPSK" w:eastAsia="Times New Roman" w:hAnsi="TH SarabunPSK" w:cs="TH SarabunPSK"/>
          <w:sz w:val="32"/>
          <w:szCs w:val="32"/>
        </w:rPr>
        <w:t>related case studies</w:t>
      </w:r>
    </w:p>
    <w:p w:rsidR="00220115" w:rsidRPr="00D96041" w:rsidRDefault="00220115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4B61F9" w:rsidRPr="00D96041" w:rsidTr="007E19B7">
        <w:tc>
          <w:tcPr>
            <w:tcW w:w="2448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B61F9" w:rsidRPr="00D96041" w:rsidTr="007E19B7">
        <w:tc>
          <w:tcPr>
            <w:tcW w:w="2448" w:type="dxa"/>
            <w:shd w:val="clear" w:color="auto" w:fill="auto"/>
          </w:tcPr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 ชั่วโมงต่อสัปดาห์ หรือ</w:t>
            </w:r>
          </w:p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๔๕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ind w:left="72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จำนวน ๗๕</w:t>
            </w:r>
            <w:r w:rsidR="004B61F9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8733B1" w:rsidRPr="00D96041" w:rsidRDefault="008733B1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๑ ชั่วโมง / สัปดาห์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๓.๑ ปรึกษาด้วยตนเองที่ห้องพักอาจารย์ผู้สอน  </w:t>
      </w:r>
      <w:r w:rsidR="000624F4" w:rsidRPr="00D96041">
        <w:rPr>
          <w:rFonts w:ascii="TH SarabunPSK" w:eastAsia="BrowalliaNew" w:hAnsi="TH SarabunPSK" w:cs="TH SarabunPSK"/>
          <w:sz w:val="32"/>
          <w:szCs w:val="32"/>
          <w:cs/>
        </w:rPr>
        <w:t>คณะ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วิทยาการจัดการ</w:t>
      </w:r>
      <w:r w:rsidR="000624F4" w:rsidRPr="00D96041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0624F4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4B61F9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๓.๒ ปรึกษาผ่านโทรศัพท์ที่ทำงาน / มือถือ  </w:t>
      </w:r>
      <w:r w:rsidR="000624F4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E-Mail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Facebook/Twitter/Line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Internet/</w:t>
      </w:r>
      <w:proofErr w:type="spellStart"/>
      <w:r w:rsidRPr="00D96041">
        <w:rPr>
          <w:rFonts w:ascii="TH SarabunPSK" w:eastAsia="BrowalliaNew" w:hAnsi="TH SarabunPSK" w:cs="TH SarabunPSK"/>
          <w:sz w:val="32"/>
          <w:szCs w:val="32"/>
        </w:rPr>
        <w:t>Webboard</w:t>
      </w:r>
      <w:proofErr w:type="spellEnd"/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0611B7">
        <w:rPr>
          <w:rFonts w:ascii="TH SarabunPSK" w:eastAsia="BrowalliaNew" w:hAnsi="TH SarabunPSK" w:cs="TH SarabunPSK"/>
          <w:b/>
          <w:bCs/>
          <w:sz w:val="36"/>
          <w:szCs w:val="36"/>
          <w:cs/>
        </w:rPr>
        <w:lastRenderedPageBreak/>
        <w:t>หมวดที่๔การพัฒนาผลการเรียนรู้ของนักศึกษา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0611B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</w:t>
      </w: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คุณธรรม  จริยธรรม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ใช้ดุลยพินิจ ค่านิยม ความมีเหตุผล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มีวินัย มีความรับผิดชอบ ซื่อสัตย์  สุจริต เสียสละ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มีจิตสำนึกและมีมโนธรรมที่จะแยกความถูกต้อง ความดี และความชั่ว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การจัดการเรียนการสอนและกิจกรรม ที่มีเนื้อหาวิชาส่งเสริมด้านคุณธรรมจริยธรรม เพื่อปลูกฝังให้นักศึกษามีระเบียบวินัย มีความรับผิดชอบต่อตนเองและส่วนรวม รู้หน้าที่ มีภาวะผู้นำ ซื่อสัตย์สุจริต เน้นการเข้าชั้นเรียนให้ตรงต่อเวลา รวมทั้งการแต่งกายที่เป็นไปตามระเบียบของมหาวิทยาลัย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0611B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ประเมินจากการตรงเวลาในการเข้าชั้นเรียน การส่งงานที่ได้รับมอบหมาย และการเข้าร่วมกิจกรรม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(๒)  ปริมาณการกระทำการทุจริตในการสอบ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(๓)  ประเมินจากความรับผิดชอบในหน้าที่ที่ได้รับมอบหมาย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tabs>
          <w:tab w:val="left" w:pos="851"/>
        </w:tabs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:rsidR="000611B7" w:rsidRPr="000611B7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left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มีความรู้และความเข้าใจในศาสตร์ที่เป็นพื้นฐานต่อการดำเนินชีวิต และที่จำเป็นสำหรับการเรียนด้าน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บริหารธุรกิจ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มีความรู้เกี่ยวกับความก้าวหน้าทางวิชาการและวิชาชีพด้านบริหารธุรกิจ รวมทั้งมีความเข้าใจในสถานการณ์ที่เปลี่ยนแปลงในปัจจุบัน</w:t>
      </w:r>
    </w:p>
    <w:p w:rsidR="000611B7" w:rsidRPr="000611B7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มีความรู้ความเข้าใจและตระหนักในกฎระเบียบ ข้อบังคับหรือสาระสำคัญของศาสตร์ที่เป็นพื้นฐานและศาสตร์ด้านบริหารธุรกิจ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ใช้การสอนหลากหลายรูปแบบ โดยเน้นผู้เรียนเป็นสำคัญ ตามลักษณะของแต่ละรายวิชา รวมทั้งจัดให้มีการเรียนรู้โดยเท่าทันกับสถานการณ์จริง มีการศึกษาดูงานหรือเชิญผู้เชี่ยวชาญที่มีประสบการณ์ตรงมาเป็นวิทยากรพิเศษ ตลอดจนการฝึกปฏิบัติงานในสถานประกอบการ มีความรู้เกี่ยวกับความก้าวหน้าทางวิชาการและวิชาชีพด้านบริหารธุรกิจ รวมทั้งความเข้าใจในสถานการณ์ที่เปลี่ยนแปลงในปัจจุบัน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142" w:firstLine="1298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0611B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ประเมินจากผลสัมฤทธิ์ทางการเรียนและการปฏิบัติของนักศึกษาในด้านต่างๆ ได้แก่  การสอบกลางภาคเรียนและปลายภาคเรียน ประเมินจากแผนธุรกิจ/โครงการ/รายงานที่นักศึกษาจัดทำและนำเสนอ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๓.ทักษะทางปัญญา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๓.๑   ทักษะทางปัญญาที่ต้องพัฒนา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สามารถสืบค้น จำแนก และวิเคราะห์ข้อมูลหรือสารสนเทศ เพื่อให้เกิดทักษะในการแก้ปัญหา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มีความคิดริเริ่มสร้างสรรค์ สามารถบูรณาการความรู้และประสบการณ์ในสาขาวิชาที่ศึกษา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ใช้ทักษะทางวิชาการอย่างถ่องแท้ ในการคิดค้น วิเคราะห์และตัดสินใจเลือกทางเลือกใหม่</w:t>
      </w: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๓.๒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มีการจัดการเรียนการสอนที่หลากหลาย และเน้นผู้เรียนเป็นสำคัญ เช่น การอภิปรายกลุ่ม การทำกรณีศึกษา การทำโครงงาน เน้นทักษะทางสารสนเทศเพื่อเปิดโอกาสให้ผู้เรียนแสดงทักษะด้านปัญญา รวมทั้งการฝึกกระบวนการคิดอย่างสร้างสรรค์และบูรณาการสอดคล้องกับรายวิชา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ประเมินผลตามสภาพจริงของผลงานและการปฏิบัติของนักศึกษา เช่น การนำเสนอแผนธุรกิจ/โครงการ/รายงาน และการสอบกลางภาคและปลายภาคโดยใช้กรณีศึกษาหรือโจทย์ปัญหา  เป็นต้น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มีภาวะความเป็นผู้นำและผู้ตาม ตามบทบาทที่เหมาะสมในการทำงาน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มีความคิดริเริ่มในการวิเคราะห์ และแสดงความคิดเห็นอย่างสร้างสรรค์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มีความรับผิดชอบต่อการพัฒนาตนเองและสังคม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การจัดการเรียนการสอนและกิจกรรม ที่มีเนื้อหาวิชาส่งเสริมความสัมพันธ์ระหว่างบุคคลและความรับผิดชอบ เพื่อปลูกฝังให้นักศึกษามีความรับผิดชอบต่อตนเองและส่วนรวม รู้หน้าที่ให้ความร่วมมือ มีภาวะผู้นำและผู้ตาม ส่งเสริมการทำงานเป็นทีมการเคารพตนเองและผู้อื่นอย่างเหมาะสม  ฝึกฝนการคิดวิเคราะห์ สังเคราะห์ และเปิดโอกาสให้นักศึกษาแสดงความคิดเห็นอย่างสร้างสรรค์อย่างมีจรรยาบรรณ 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 ในการนำเสนอรายงาน และสังเกตจากพฤติกรรมที่แสดงออกในการเข้าร่วมกิจกรรมต่างๆอย่างเหมาะสม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เลือกและประยุกต์หลักคณิตศาสตร์และเทคนิคทางสถิติ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ใช้เทคโนโลยีสารสนเทศ เพื่อการรวบรวมข้อมูลและนำเสนอข้อมูลข่าวสารอย่างสม่ำเสมอ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ใช้ภาษาเพื่อการสื่อสารได้อย่างมีประสิทธิภาพ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จัดกิจกรรมการเรียนการสอนในแต่ละรายวิชา ให้นักศึกษาได้เรียนรู้ด้วยการปฏิบัติในหลากหลายสถานการณ์ เช่น กรณีศึกษา การใช้ห้องปฏิบัติการเพื่อรวบรวมข้อมูลจาก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เว็บไซต์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>ต่าง ๆเพื่อทำแผนธุรกิจ/โครงการ/รายงาน พร้อมนำเสนอ  เป็นต้น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๕.๓    วิธีการประเมินผล</w:t>
      </w:r>
    </w:p>
    <w:p w:rsid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ประเมินจากเทคนิคการนำเสนอ การอธิบาย การอภิปราย โดยใช้เทคโนโลยีสารสนเทศ หรือคณิตศาสตร์ หรือสถิติ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สัญลักษณ์</w:t>
      </w:r>
      <w:r w:rsidRPr="000611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ความรับผิดชอบหลัก 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สัญลักษณ์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ความรับผิดชอบรอง 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เว้นว่าง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ab/>
        <w:t>ไม่ได้รับผิดชอบ</w:t>
      </w:r>
    </w:p>
    <w:p w:rsidR="000611B7" w:rsidRPr="000611B7" w:rsidRDefault="000611B7" w:rsidP="000611B7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0611B7">
        <w:rPr>
          <w:rFonts w:ascii="TH SarabunPSK" w:eastAsia="Times New Roman" w:hAnsi="TH SarabunPSK" w:cs="TH SarabunPSK"/>
          <w:sz w:val="32"/>
          <w:szCs w:val="32"/>
        </w:rPr>
        <w:t>Curriculum Mapping)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หมวดที่๕แผนการสอนและการประเมินผล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p w:rsidR="004B61F9" w:rsidRPr="00D96041" w:rsidRDefault="004B61F9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685"/>
        <w:gridCol w:w="1134"/>
        <w:gridCol w:w="2693"/>
        <w:gridCol w:w="1508"/>
      </w:tblGrid>
      <w:tr w:rsidR="004B61F9" w:rsidRPr="00D96041" w:rsidTr="007E19B7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9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D9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D9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/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จำนวน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*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ชี้แจงรายละเอียดของรายวิชา  </w:t>
            </w:r>
          </w:p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แนวทางการปฏฺบัติตนแก่นักศึกษา</w:t>
            </w:r>
          </w:p>
          <w:p w:rsidR="000E0B4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0E0B4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แนวคิดเกี่ยวกับการบริหารเชิง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0E0B4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คำจำกัดความของ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การจัดการเชิง</w:t>
            </w:r>
          </w:p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A13658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กระบวนการของ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4B61F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แนะนำเนื้อหาวิชา  วัตถุประสงค์ของวิชา  การเรียนการสอนและการประเมินผล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โดยการทำกรณีศึกษา</w:t>
            </w:r>
          </w:p>
          <w:p w:rsidR="00E4450C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ให้นักศึกษาแบ่งกลุ่มเพื่อดำเนิน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</w:t>
            </w:r>
            <w:r w:rsidR="00E82C40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7B03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๒-๔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49" w:rsidRPr="00D96041" w:rsidRDefault="00391173" w:rsidP="00391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391173" w:rsidRPr="00D96041" w:rsidRDefault="00391173" w:rsidP="00391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การกลั่นกรองสภาพแวดล้อมทางธุรกิจ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การกำหนดกลุยทธ์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ปัจจัยที่ทำให้การจัดการเชิงกลยุทธ์บรรลุผลสำเร็จ</w:t>
            </w:r>
          </w:p>
          <w:p w:rsidR="00391173" w:rsidRPr="00D96041" w:rsidRDefault="004B61F9" w:rsidP="003911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391173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ผู้มีส่วนเกี่ยวข้องกับองค์การและทิศทางขององค์การ</w:t>
            </w:r>
          </w:p>
          <w:p w:rsidR="004B61F9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ผู้มีส่วนเกี่ยวข้องกับองค์การ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ผู้มีส่วนเกี่ยวข้องภายใน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ผู้มีส่วนเกี่ยวข้องภายนอก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ทิศทางขององค์การ</w:t>
            </w:r>
          </w:p>
          <w:p w:rsidR="004810AD" w:rsidRPr="00D96041" w:rsidRDefault="004810AD" w:rsidP="004810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บทที่๓  การวิเคราะห์สภาพแวดล้อมภายนอกองค์การ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ประเภทสภาพแวดล้อมภายนอกองค์การ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0E0B49" w:rsidP="006E04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สภาพแวดล้อมภายนอกองค์การเ</w:t>
            </w:r>
            <w:r w:rsidR="004810AD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พื่อการแข่งขัน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4810AD" w:rsidP="000E0B49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ในการดำเนินงาน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การวิเคราะห์สภาพแวดล้อมภายนอกองค์การ</w:t>
            </w:r>
          </w:p>
          <w:p w:rsidR="004810AD" w:rsidRPr="00D96041" w:rsidRDefault="004810AD" w:rsidP="0043025E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พื่อบูรณาการความรู้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3025E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บทที่๔  การวิเคราะห์สภาพแวดล้อมภายในองค์การ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การวิเคราะห์ตามสายงาน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การวิเคราะห์ลูกโซ่แห่งคุณค่า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การวิเคราะห์ </w:t>
            </w:r>
            <w:proofErr w:type="spellStart"/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Mckinsey</w:t>
            </w:r>
            <w:proofErr w:type="spellEnd"/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การประเมินสภาพแวดล้อมภายในองค์การ</w:t>
            </w:r>
          </w:p>
          <w:p w:rsidR="0043025E" w:rsidRPr="00D96041" w:rsidRDefault="0043025E" w:rsidP="004302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บทที่๕  กลยุทธ์ระดับองค์การ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จุดมุ่งหมายกลยุทธ์ระดับองค์การ</w:t>
            </w:r>
          </w:p>
          <w:p w:rsidR="000E0B49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กลยุทธ์พื้นฐานระดับองค์การ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เครื่องมือในการวิเคราะห์กลยุทธ์ระดับองค์การ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4656D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D96041" w:rsidRDefault="0044656D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2D08DE" w:rsidRDefault="0044656D" w:rsidP="00E445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D08D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สอบกลางภาค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09CF" w:rsidRPr="00D96041" w:rsidRDefault="008C09CF" w:rsidP="004465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บทที่๖  กลยุทธ์ระดับธุรกิจ</w:t>
            </w:r>
          </w:p>
          <w:p w:rsidR="004B61F9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หน่วยกลยุทธ์ระดับธุรกิจ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การเลือกกลยุทธ์เพื่อสร้างความได้เปรียบทางการแข่งขัน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การเลือกใช้กลยุทธ์ให้เหมาะสมกับสถานการณ์</w:t>
            </w:r>
          </w:p>
          <w:p w:rsidR="008C09CF" w:rsidRPr="00D96041" w:rsidRDefault="008C09CF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บทที่๗  กลยุทธ์ระดับหน้าที่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แนวทางการกำหนดกลยุทธ์ระดับ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</w:t>
            </w:r>
          </w:p>
          <w:p w:rsidR="008C09CF" w:rsidRPr="00D96041" w:rsidRDefault="008C09CF" w:rsidP="004465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</w:p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๑๑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F" w:rsidRPr="00D96041" w:rsidRDefault="008C09CF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บทที่๗  กลยุทธ์ระดับหน้าที่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การกำหนด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กลยุทธ์การผลิตและการดำเนินงาน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กลยุทธ์ด้านการตลาด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กลยุทธ์ด้านการเงิน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กลยุทธ์ด้านการจัดการทรัพยากรมนุษย์</w:t>
            </w:r>
          </w:p>
          <w:p w:rsidR="008C09CF" w:rsidRPr="00D96041" w:rsidRDefault="00CF6375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บทที่๘  การนำกลยุทธ์ไปปฏิบัติ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แนวคิดการนำกลยุทธ์ไปปฏิบัติ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องค์ประกอบและขั้นตอนการนำ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การจัดองค์การเพื่อนำกลยุทธ์ไปปฏิบัติ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กลยุทธ์ในการออกแบบโครงสร้างองค์การ</w:t>
            </w:r>
          </w:p>
          <w:p w:rsidR="00CF6375" w:rsidRPr="00D96041" w:rsidRDefault="000E0B49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การติดต่อสื่อสารเพื่อ</w:t>
            </w:r>
            <w:r w:rsidR="00CF6375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spacing w:after="0" w:line="240" w:lineRule="auto"/>
              <w:ind w:left="57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37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บทที่๙  การควบคุมและการประเมิน</w:t>
            </w:r>
          </w:p>
          <w:p w:rsidR="004B61F9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D93D37" w:rsidRPr="00D96041" w:rsidRDefault="00D93D37" w:rsidP="003C1D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แนวคิดเกี่ยวกับการควบคุมและการประเมินกลยุทธ์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หลักการควบคุมกลยุทธ์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การควบคุมเชิงกลยุทธ์ในปัจจุบัน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การประเมินกลยุทธ์และแนวทางการประเมินกลยุทธ์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เครื่องมือในการควบคุมและประเมินกลยุทธ์</w:t>
            </w:r>
          </w:p>
          <w:p w:rsidR="00D93D37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บทที่๑๐  จริยธรรม  บรรษัทภิบาลและความรับผิดชอบสังคม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หลักธรรมขั้นพื้นฐานสำหรับผู้บริหาร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ระดับจริยธรรมทางธุรกิจ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หลักบรรษัทภิบาลและความรับผิดชอบต่อสังคม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0" w:rsidRPr="00D96041" w:rsidRDefault="00630410" w:rsidP="006304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630410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เพื่อบูรณาการองค์ความรู้</w:t>
            </w:r>
          </w:p>
          <w:p w:rsidR="004B61F9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๓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.</w:t>
            </w: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การ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นำเสนองานกลุ่ม อภิปราย</w:t>
            </w: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ร่วม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การนำเสนอกรณีศึกษา</w:t>
            </w:r>
            <w:r w:rsidR="00630410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/แผนธุรกิจ/โครงการ/รายงาน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0" w:rsidRPr="00D96041" w:rsidRDefault="00630410" w:rsidP="006304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630410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เพื่อบูรณาการองค์ความรู้</w:t>
            </w:r>
          </w:p>
          <w:p w:rsidR="004B61F9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๓.การนำเสนองานกลุ่ม อภิปรายร่วมแสดงความคิดเห็น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4656D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D96041" w:rsidRDefault="0044656D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2D08DE" w:rsidRDefault="0044656D" w:rsidP="00446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2D08DE">
              <w:rPr>
                <w:rFonts w:ascii="TH SarabunPSK" w:eastAsia="Times New Roman" w:hAnsi="TH SarabunPSK" w:cs="TH SarabunPSK"/>
                <w:bCs/>
                <w:color w:val="FF0000"/>
                <w:sz w:val="32"/>
                <w:szCs w:val="32"/>
                <w:u w:val="single"/>
                <w:cs/>
              </w:rPr>
              <w:t>สัปดาห์สอบปลายภาค</w:t>
            </w:r>
          </w:p>
        </w:tc>
      </w:tr>
      <w:tr w:rsidR="004B61F9" w:rsidRPr="00D96041" w:rsidTr="007E19B7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4B61F9" w:rsidRPr="00D96041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D60319" w:rsidRDefault="00D6031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(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96041">
        <w:rPr>
          <w:rFonts w:ascii="TH SarabunPSK" w:eastAsia="BrowalliaNew" w:hAnsi="TH SarabunPSK" w:cs="TH SarabunPSK"/>
          <w:i/>
          <w:iCs/>
          <w:sz w:val="32"/>
          <w:szCs w:val="32"/>
        </w:rPr>
        <w:t>(Curriculum Mapping</w:t>
      </w:r>
      <w:r w:rsidRPr="00D96041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)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pPr w:leftFromText="180" w:rightFromText="180" w:vertAnchor="page" w:horzAnchor="margin" w:tblpY="3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641"/>
        <w:gridCol w:w="1815"/>
        <w:gridCol w:w="1730"/>
      </w:tblGrid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827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tabs>
                <w:tab w:val="left" w:pos="14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๑.คุณธรรม จริยธรรรม ทักษะ ความสัมพันธ์ระหว่างบุคคล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 การเข้าชั้นเรียน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การมีส่วนร่วม การซักถาม การแสดงความคิดเห็น</w:t>
            </w:r>
          </w:p>
          <w:p w:rsidR="00E4450C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ความซื่อสัตย์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๔. การส่งงานตามกำหนด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827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ความรู้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การสอบกลางภาค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การสอบปลายภาค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E0B49" w:rsidRPr="00D96041" w:rsidRDefault="00197EC2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E0B49" w:rsidRPr="00D96041" w:rsidRDefault="00D6031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ทักษะทางปัญญา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1" w:type="pct"/>
            <w:vMerge w:val="restar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E0B49" w:rsidRPr="00D96041" w:rsidRDefault="00197EC2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รายงา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น/โครงงาน/แผนธุรกิจ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การสรุปผลและการนำเสนอ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0E0B49" w:rsidRPr="00D96041" w:rsidRDefault="000E0B49" w:rsidP="00197E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0E0B49" w:rsidRPr="00D96041" w:rsidRDefault="00197EC2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๔.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1741" w:type="pct"/>
            <w:vMerge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๕. ทักษะการวิเคราะห์เชิงตัวเลข การสื่อสารและการใช้เทคโนโลยี</w:t>
            </w:r>
          </w:p>
        </w:tc>
        <w:tc>
          <w:tcPr>
            <w:tcW w:w="1741" w:type="pct"/>
            <w:vMerge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E4450C" w:rsidRDefault="00E4450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E4450C" w:rsidRDefault="00E4450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หมวดที่๖ทรัพยากรประกอบการเรียนการสอน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:rsidR="000E0B49" w:rsidRPr="00D96041" w:rsidRDefault="000E0B49" w:rsidP="000E0B49">
      <w:pPr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DC132D"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22289C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รศ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>.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</w:rPr>
        <w:t>ร</w:t>
      </w:r>
      <w:r w:rsidR="00DC132D" w:rsidRPr="00D96041">
        <w:rPr>
          <w:rFonts w:ascii="TH SarabunPSK" w:eastAsia="Times New Roman" w:hAnsi="TH SarabunPSK" w:cs="TH SarabunPSK"/>
          <w:sz w:val="32"/>
          <w:szCs w:val="32"/>
          <w:rtl/>
          <w:cs/>
        </w:rPr>
        <w:t>ด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>.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ธนสุวิทย์  ทับหิรัญรักษ์</w:t>
      </w:r>
      <w:r w:rsidRPr="00D9604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. ๒๕๔๘</w:t>
      </w:r>
      <w:r w:rsidRPr="00D96041">
        <w:rPr>
          <w:rFonts w:ascii="TH SarabunPSK" w:eastAsia="BrowalliaNew" w:hAnsi="TH SarabunPSK" w:cs="TH SarabunPSK"/>
          <w:sz w:val="32"/>
          <w:szCs w:val="32"/>
        </w:rPr>
        <w:t xml:space="preserve">. 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การบริหารเชิงกลยุทธ์  คณะวิทยาการจัดการ มหาวิทยาลัยราชภัฎสวนสุนันทา. กรุงเทพมหานคร : 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:rsidR="000E0B49" w:rsidRPr="00D96041" w:rsidRDefault="0022289C" w:rsidP="00DC132D">
      <w:pPr>
        <w:autoSpaceDE w:val="0"/>
        <w:autoSpaceDN w:val="0"/>
        <w:adjustRightInd w:val="0"/>
        <w:spacing w:after="0"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="000E0B49"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0E0B49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รศ.ดร.สมชาย   ภคภาสนนิวัฒน์. ๒๕๔๘. การบริหารเชิงกลยุทธ์ พิมพ์ครั้งที่ 3. กรุงเทพมหานคร : โรงพิมพ์แห่งจุฬาลงกรณ์ </w:t>
      </w:r>
    </w:p>
    <w:p w:rsidR="000E0B49" w:rsidRPr="00D96041" w:rsidRDefault="000E0B49" w:rsidP="000E0B49">
      <w:pPr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:rsidR="00DC132D" w:rsidRPr="00D96041" w:rsidRDefault="00DC132D" w:rsidP="00DC132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>www.gotomanager.com</w:t>
      </w:r>
    </w:p>
    <w:p w:rsidR="00DC132D" w:rsidRPr="00D96041" w:rsidRDefault="00DC132D" w:rsidP="00DC132D">
      <w:pPr>
        <w:spacing w:after="0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  </w:t>
      </w:r>
      <w:r w:rsidRPr="00D96041">
        <w:rPr>
          <w:rFonts w:ascii="TH SarabunPSK" w:hAnsi="TH SarabunPSK" w:cs="TH SarabunPSK"/>
          <w:sz w:val="32"/>
          <w:szCs w:val="32"/>
        </w:rPr>
        <w:tab/>
        <w:t>www.bangkokbiznews.com</w:t>
      </w:r>
    </w:p>
    <w:p w:rsidR="00DC132D" w:rsidRPr="00D96041" w:rsidRDefault="00DC132D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หมวดที่๗ การประเมินและปรับปรุงการดำเนินการของรายวิชา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450B8A" w:rsidRPr="00D96041" w:rsidRDefault="00450B8A" w:rsidP="00450B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Pr="00D96041">
        <w:rPr>
          <w:rFonts w:ascii="TH SarabunPSK" w:hAnsi="TH SarabunPSK" w:cs="TH SarabunPSK"/>
          <w:sz w:val="32"/>
          <w:szCs w:val="32"/>
          <w:cs/>
        </w:rPr>
        <w:t>ประเมินประสิทธิผลรายวิชานี้จัดทำโดยนักศึกษาจากการจัดกิจกรรมในการนำแนวคิดและความเห็นจากนักศึกษาดังนี้</w:t>
      </w:r>
    </w:p>
    <w:p w:rsidR="00450B8A" w:rsidRPr="00D96041" w:rsidRDefault="00450B8A" w:rsidP="00450B8A">
      <w:pPr>
        <w:spacing w:after="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Pr="00D96041">
        <w:rPr>
          <w:rFonts w:ascii="TH SarabunPSK" w:hAnsi="TH SarabunPSK" w:cs="TH SarabunPSK"/>
          <w:sz w:val="32"/>
          <w:szCs w:val="32"/>
          <w:cs/>
        </w:rPr>
        <w:t>สนทนากลุ่มระหว่างผู้สอนและผู้เรียน</w:t>
      </w:r>
    </w:p>
    <w:p w:rsidR="00450B8A" w:rsidRPr="00D96041" w:rsidRDefault="00450B8A" w:rsidP="00450B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 xml:space="preserve">ประเมินผู้สอน </w:t>
      </w:r>
      <w:r w:rsidRPr="00D96041">
        <w:rPr>
          <w:rFonts w:ascii="TH SarabunPSK" w:hAnsi="TH SarabunPSK" w:cs="TH SarabunPSK"/>
          <w:sz w:val="32"/>
          <w:szCs w:val="32"/>
          <w:cs/>
        </w:rPr>
        <w:t>และแบบประเมินรายวิชา</w:t>
      </w:r>
    </w:p>
    <w:p w:rsidR="00450B8A" w:rsidRPr="00D96041" w:rsidRDefault="00450B8A" w:rsidP="00450B8A">
      <w:pPr>
        <w:spacing w:after="0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- </w:t>
      </w:r>
      <w:r w:rsidRPr="00D96041">
        <w:rPr>
          <w:rFonts w:ascii="TH SarabunPSK" w:hAnsi="TH SarabunPSK" w:cs="TH SarabunPSK"/>
          <w:sz w:val="32"/>
          <w:szCs w:val="32"/>
          <w:cs/>
        </w:rPr>
        <w:t>ข้อเสนอแนะผ่านช่องทางการสื่อสารออนไลน ซึ่งอาจารย์ผู้สอนได้จัดทำเป็นช่องการสื่อสารกับนักศึกษา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450B8A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การสังเกตพฤติกรรมของนักศึกษา ในการอภิปรายโต้ตอบ และการตอบคำถามของนักศึกษาในชั้นเรียน </w:t>
      </w:r>
    </w:p>
    <w:p w:rsidR="000E0B49" w:rsidRPr="00D96041" w:rsidRDefault="00450B8A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- </w:t>
      </w:r>
      <w:r w:rsidR="000E0B49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ประเมินผลการเรียนจากค่าระดับคะแนน การสอบกลางภาค และปลายภาค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:rsidR="000E0B49" w:rsidRPr="00D96041" w:rsidRDefault="000E0B49" w:rsidP="00450B8A">
      <w:pPr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i/>
          <w:iCs/>
          <w:sz w:val="32"/>
          <w:szCs w:val="32"/>
          <w:cs/>
          <w:lang w:val="en-AU"/>
        </w:rPr>
        <w:t xml:space="preserve">  </w:t>
      </w:r>
      <w:r w:rsidR="00450B8A" w:rsidRPr="00D96041">
        <w:rPr>
          <w:rFonts w:ascii="TH SarabunPSK" w:hAnsi="TH SarabunPSK" w:cs="TH SarabunPSK"/>
          <w:sz w:val="32"/>
          <w:szCs w:val="32"/>
          <w:cs/>
        </w:rPr>
        <w:t>การประชุมอาจารย์ที่สอนในรายวิชาเดียวกันเพื่อร่วมกันพัฒนาสื่อการสอนและช่องทางการสื่อสารให้หลากหลาย</w:t>
      </w:r>
      <w:r w:rsidR="00450B8A" w:rsidRPr="00D9604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และ</w:t>
      </w:r>
      <w:r w:rsidRPr="00D9604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เข้ารับการอบรม ในโครงการปฏิบัติการเพื่อพัฒนาการเรียนการสอน</w:t>
      </w:r>
      <w:r w:rsidR="00450B8A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เพื่อพัฒนาความรู้ให้เหมาะสมกับสถานการณ์ปัจจุบัน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EF78E6" w:rsidRPr="00D96041" w:rsidRDefault="000E0B49" w:rsidP="00EF78E6">
      <w:pPr>
        <w:tabs>
          <w:tab w:val="left" w:pos="28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lastRenderedPageBreak/>
        <w:tab/>
        <w:t xml:space="preserve">      ๑. พิจารณาจากคุณภาพชิ้นงานที่มอบหมายตามความรับผิดชอบ</w:t>
      </w:r>
      <w:r w:rsidR="00EF78E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และ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พิจารณาจากระดับค่าคะแนนในภาพรวม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>และการ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>ทวนสอบ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>โดยการ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 xml:space="preserve">เปรียบเทียบกับนักศึกษาปีที่ผ่านมา </w:t>
      </w:r>
    </w:p>
    <w:p w:rsidR="00EF78E6" w:rsidRPr="00D96041" w:rsidRDefault="00EF78E6" w:rsidP="00EF78E6">
      <w:pPr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    </w:t>
      </w:r>
      <w:r w:rsidRPr="00D96041">
        <w:rPr>
          <w:rFonts w:ascii="TH SarabunPSK" w:hAnsi="TH SarabunPSK" w:cs="TH SarabunPSK"/>
          <w:sz w:val="32"/>
          <w:szCs w:val="32"/>
        </w:rPr>
        <w:tab/>
      </w:r>
      <w:r w:rsidRPr="00D96041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sz w:val="32"/>
          <w:szCs w:val="32"/>
          <w:cs/>
        </w:rPr>
        <w:t>พิจารณาผลงาน การทดสอบย่อย การปฏิบัติ การนำเสนอผลงานหน้าชั้นของนักศึกษา</w:t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sz w:val="32"/>
          <w:szCs w:val="32"/>
          <w:cs/>
        </w:rPr>
        <w:t>และพฤติกรรมในการเรียนรู้  การเข้าใจ การกระตือรือร้น  ความก้าวหน้าในการเรียนของนักศึกษา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EF78E6" w:rsidRPr="00D96041" w:rsidRDefault="000E0B49" w:rsidP="002012A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>อาจารย์ผู้สอนทบทวน ปรับปรุงกลยุทธ์ และวิธีสอน จากผลการประเมินและทวนสอบผลสัมฤทธิ์ประสิทธิผลรายวิชา พร้อมทั้งได้มีการวางแผนปรับปรุงการสอนและรายละเอียดวิชา เพื่อให้เกิดคุณภาพมากขึ้นดังนี้</w:t>
      </w:r>
      <w:r w:rsidR="002012A9" w:rsidRPr="00D9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12A9" w:rsidRPr="00D96041">
        <w:rPr>
          <w:rFonts w:ascii="TH SarabunPSK" w:hAnsi="TH SarabunPSK" w:cs="TH SarabunPSK"/>
          <w:sz w:val="32"/>
          <w:szCs w:val="32"/>
          <w:cs/>
        </w:rPr>
        <w:t>และ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 xml:space="preserve">มีการประชุมคณาจารย์ผู้สอนรายวิชานี้ในการจัดการเรียนการสอนและการทวนสอบผลสัมฤทธิ์ประจำรายวิชา  เพื่อวางแผนและปรับปรุงแนวการสอนในครั้งต่อไป   </w:t>
      </w:r>
    </w:p>
    <w:p w:rsidR="00EF78E6" w:rsidRPr="00D96041" w:rsidRDefault="00EF78E6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  <w:sectPr w:rsidR="00EF78E6" w:rsidRPr="00D96041" w:rsidSect="007E19B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2" w:h="15842" w:code="1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</w:p>
    <w:p w:rsidR="00B55228" w:rsidRPr="00D96041" w:rsidRDefault="00B55228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แผนที่แสดงการกระจายความรับผิดชอบต่อผลการเรียนรู้จากหลักสูตรสู่กลุ่มรายวิชาเฉพาะด้าน </w:t>
      </w:r>
      <w:r w:rsidRPr="00D9604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96041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B55228" w:rsidRDefault="00B55228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sym w:font="Wingdings 2" w:char="F098"/>
      </w:r>
      <w:r w:rsidRPr="00D96041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ความรับผิดชอบหลัก </w:t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color w:val="002060"/>
          <w:sz w:val="32"/>
          <w:szCs w:val="32"/>
        </w:rPr>
        <w:sym w:font="Wingdings 2" w:char="F099"/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p w:rsidR="000611B7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14124" w:type="dxa"/>
        <w:tblInd w:w="564" w:type="dxa"/>
        <w:tblLayout w:type="fixed"/>
        <w:tblLook w:val="0000" w:firstRow="0" w:lastRow="0" w:firstColumn="0" w:lastColumn="0" w:noHBand="0" w:noVBand="0"/>
      </w:tblPr>
      <w:tblGrid>
        <w:gridCol w:w="4944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0611B7" w:rsidRPr="000611B7" w:rsidTr="00655D59">
        <w:trPr>
          <w:trHeight w:val="1020"/>
          <w:tblHeader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</w:t>
            </w:r>
          </w:p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</w:tc>
      </w:tr>
      <w:tr w:rsidR="000611B7" w:rsidRPr="000611B7" w:rsidTr="00655D59">
        <w:trPr>
          <w:cantSplit/>
          <w:trHeight w:val="432"/>
          <w:tblHeader/>
        </w:trPr>
        <w:tc>
          <w:tcPr>
            <w:tcW w:w="494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611B7" w:rsidRPr="000611B7" w:rsidTr="00655D59">
        <w:trPr>
          <w:trHeight w:val="346"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600" w:lineRule="exact"/>
              <w:rPr>
                <w:rFonts w:ascii="TH SarabunPSK" w:hAnsi="TH SarabunPSK" w:cs="TH SarabunPSK"/>
                <w:b/>
                <w:bCs/>
                <w:sz w:val="36"/>
                <w:szCs w:val="36"/>
                <w:lang w:val="en"/>
              </w:rPr>
            </w:pPr>
            <w:r w:rsidRPr="000611B7">
              <w:rPr>
                <w:rFonts w:ascii="TH SarabunPSK" w:eastAsia="BrowalliaNew-Bold" w:hAnsi="TH SarabunPSK" w:cs="TH SarabunPSK" w:hint="cs"/>
                <w:b/>
                <w:bCs/>
                <w:sz w:val="36"/>
                <w:szCs w:val="36"/>
                <w:cs/>
              </w:rPr>
              <w:t xml:space="preserve">วิชา 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</w:rPr>
              <w:t xml:space="preserve">HRM  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  <w:cs/>
              </w:rPr>
              <w:t>๔๑๐</w:t>
            </w:r>
            <w:r w:rsidRPr="000611B7">
              <w:rPr>
                <w:rFonts w:ascii="TH SarabunPSK" w:eastAsia="BrowalliaNew-Bold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  <w:cs/>
              </w:rPr>
              <w:t xml:space="preserve">  การจัดการเชิงกลยุทธ์</w:t>
            </w:r>
            <w:r w:rsidRPr="000611B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:rsidR="000611B7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E4450C" w:rsidRDefault="00E4450C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0445E2" w:rsidRPr="00E4450C" w:rsidRDefault="000445E2" w:rsidP="00E4450C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  <w:r w:rsidR="00E4450C">
        <w:rPr>
          <w:rFonts w:ascii="TH SarabunPSK" w:eastAsia="BrowalliaNew-Bold" w:hAnsi="TH SarabunPSK" w:cs="TH SarabunPSK"/>
          <w:sz w:val="32"/>
          <w:szCs w:val="32"/>
        </w:rPr>
        <w:t xml:space="preserve">           </w:t>
      </w:r>
      <w:r w:rsidRPr="00D96041">
        <w:rPr>
          <w:rFonts w:ascii="TH SarabunPSK" w:eastAsia="BrowalliaNew" w:hAnsi="TH SarabunPSK" w:cs="TH SarabunPSK"/>
          <w:sz w:val="32"/>
          <w:szCs w:val="32"/>
        </w:rPr>
        <w:sym w:font="Wingdings 2" w:char="F098"/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ความรับผิดชอบหลัก       </w:t>
      </w:r>
      <w:r w:rsidR="00E4450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D96041">
        <w:rPr>
          <w:rFonts w:ascii="TH SarabunPSK" w:eastAsia="BrowalliaNew" w:hAnsi="TH SarabunPSK" w:cs="TH SarabunPSK"/>
          <w:sz w:val="32"/>
          <w:szCs w:val="32"/>
        </w:rPr>
        <w:sym w:font="Wingdings 2" w:char="F099"/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ความรับผิดชอบรอง</w:t>
      </w:r>
    </w:p>
    <w:p w:rsidR="000445E2" w:rsidRDefault="000445E2" w:rsidP="00E4450C">
      <w:pPr>
        <w:tabs>
          <w:tab w:val="left" w:pos="31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445E2" w:rsidRDefault="000445E2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5E2" w:rsidSect="007E19B7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EF" w:rsidRDefault="00A93BEF">
      <w:pPr>
        <w:spacing w:after="0" w:line="240" w:lineRule="auto"/>
      </w:pPr>
      <w:r>
        <w:separator/>
      </w:r>
    </w:p>
  </w:endnote>
  <w:endnote w:type="continuationSeparator" w:id="0">
    <w:p w:rsidR="00A93BEF" w:rsidRDefault="00A9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B7" w:rsidRPr="008E06C4" w:rsidRDefault="007E19B7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197EC2">
      <w:rPr>
        <w:rFonts w:ascii="TH Niramit AS" w:hAnsi="TH Niramit AS" w:cs="TH Niramit AS"/>
        <w:noProof/>
        <w:sz w:val="30"/>
        <w:szCs w:val="30"/>
        <w:cs/>
      </w:rPr>
      <w:t>๑๑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7E19B7" w:rsidRPr="00D60319" w:rsidRDefault="007E19B7">
    <w:pPr>
      <w:pStyle w:val="Footer"/>
      <w:rPr>
        <w:rFonts w:ascii="TH SarabunPSK" w:hAnsi="TH SarabunPSK" w:cs="TH SarabunPSK"/>
        <w:szCs w:val="24"/>
      </w:rPr>
    </w:pPr>
    <w:r w:rsidRPr="00D60319">
      <w:rPr>
        <w:rFonts w:ascii="TH SarabunPSK" w:hAnsi="TH SarabunPSK" w:cs="TH SarabunPSK"/>
        <w:szCs w:val="24"/>
        <w:cs/>
      </w:rPr>
      <w:t xml:space="preserve">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๔๑๐๑  การ</w:t>
    </w:r>
    <w:r w:rsidR="0092499B" w:rsidRPr="00D60319">
      <w:rPr>
        <w:rFonts w:ascii="TH SarabunPSK" w:eastAsia="BrowalliaNew-Bold" w:hAnsi="TH SarabunPSK" w:cs="TH SarabunPSK"/>
        <w:szCs w:val="24"/>
        <w:cs/>
      </w:rPr>
      <w:t>บริหาร</w:t>
    </w:r>
    <w:r w:rsidRPr="00D60319">
      <w:rPr>
        <w:rFonts w:ascii="TH SarabunPSK" w:eastAsia="BrowalliaNew-Bold" w:hAnsi="TH SarabunPSK" w:cs="TH SarabunPSK"/>
        <w:szCs w:val="24"/>
        <w:cs/>
      </w:rPr>
      <w:t>เชิงกลยุทธ์</w:t>
    </w:r>
    <w:r w:rsidRPr="00D60319">
      <w:rPr>
        <w:rFonts w:ascii="TH SarabunPSK" w:hAnsi="TH SarabunPSK" w:cs="TH SarabunPSK"/>
        <w:szCs w:val="24"/>
        <w:cs/>
      </w:rPr>
      <w:t xml:space="preserve">  สาขาวิชาการบริหารทรัพยากรมนุษย์  คณะวิทยาการจัดการ  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B7" w:rsidRPr="00D60319" w:rsidRDefault="007E19B7" w:rsidP="007E19B7">
    <w:pPr>
      <w:pStyle w:val="Footer"/>
      <w:rPr>
        <w:rFonts w:ascii="TH SarabunPSK" w:hAnsi="TH SarabunPSK" w:cs="TH SarabunPSK"/>
        <w:szCs w:val="24"/>
      </w:rPr>
    </w:pPr>
    <w:r>
      <w:rPr>
        <w:cs/>
      </w:rPr>
      <w:tab/>
    </w:r>
    <w:r w:rsidRPr="00D60319">
      <w:rPr>
        <w:rFonts w:ascii="TH SarabunPSK" w:hAnsi="TH SarabunPSK" w:cs="TH SarabunPSK"/>
        <w:szCs w:val="24"/>
        <w:cs/>
      </w:rPr>
      <w:t xml:space="preserve">รายวิชา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</w:t>
    </w:r>
    <w:r w:rsidR="000611B7">
      <w:rPr>
        <w:rFonts w:ascii="TH SarabunPSK" w:eastAsia="BrowalliaNew-Bold" w:hAnsi="TH SarabunPSK" w:cs="TH SarabunPSK" w:hint="cs"/>
        <w:szCs w:val="24"/>
        <w:cs/>
      </w:rPr>
      <w:t>๒</w:t>
    </w:r>
    <w:r w:rsidRPr="00D60319">
      <w:rPr>
        <w:rFonts w:ascii="TH SarabunPSK" w:eastAsia="BrowalliaNew-Bold" w:hAnsi="TH SarabunPSK" w:cs="TH SarabunPSK"/>
        <w:szCs w:val="24"/>
        <w:cs/>
      </w:rPr>
      <w:t xml:space="preserve">  การ</w:t>
    </w:r>
    <w:r w:rsidR="00B55228" w:rsidRPr="00D60319">
      <w:rPr>
        <w:rFonts w:ascii="TH SarabunPSK" w:eastAsia="BrowalliaNew-Bold" w:hAnsi="TH SarabunPSK" w:cs="TH SarabunPSK"/>
        <w:szCs w:val="24"/>
        <w:cs/>
      </w:rPr>
      <w:t>จัดการ</w:t>
    </w:r>
    <w:r w:rsidRPr="00D60319">
      <w:rPr>
        <w:rFonts w:ascii="TH SarabunPSK" w:eastAsia="BrowalliaNew-Bold" w:hAnsi="TH SarabunPSK" w:cs="TH SarabunPSK"/>
        <w:szCs w:val="24"/>
        <w:cs/>
      </w:rPr>
      <w:t>เชิงกลยุทธ์</w:t>
    </w:r>
    <w:r w:rsidR="00B55228" w:rsidRPr="00D60319">
      <w:rPr>
        <w:rFonts w:ascii="TH SarabunPSK" w:hAnsi="TH SarabunPSK" w:cs="TH SarabunPSK"/>
        <w:szCs w:val="24"/>
        <w:cs/>
      </w:rPr>
      <w:t xml:space="preserve">  สาขาวิชา</w:t>
    </w:r>
    <w:r w:rsidRPr="00D60319">
      <w:rPr>
        <w:rFonts w:ascii="TH SarabunPSK" w:hAnsi="TH SarabunPSK" w:cs="TH SarabunPSK"/>
        <w:szCs w:val="24"/>
        <w:cs/>
      </w:rPr>
      <w:t>การบริหารทรัพยากรมนุษย์  คณะวิทยาการจัดการ      มหาวิทยาลัยราชภัฎสวนสุนันทา</w:t>
    </w:r>
  </w:p>
  <w:p w:rsidR="007E19B7" w:rsidRDefault="007E19B7" w:rsidP="007E19B7">
    <w:pPr>
      <w:pStyle w:val="Footer"/>
      <w:tabs>
        <w:tab w:val="left" w:pos="750"/>
        <w:tab w:val="right" w:pos="14399"/>
      </w:tabs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97EC2">
      <w:rPr>
        <w:noProof/>
        <w:cs/>
      </w:rPr>
      <w:t>๑๔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EF" w:rsidRDefault="00A93BEF">
      <w:pPr>
        <w:spacing w:after="0" w:line="240" w:lineRule="auto"/>
      </w:pPr>
      <w:r>
        <w:separator/>
      </w:r>
    </w:p>
  </w:footnote>
  <w:footnote w:type="continuationSeparator" w:id="0">
    <w:p w:rsidR="00A93BEF" w:rsidRDefault="00A9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B7" w:rsidRDefault="007E19B7" w:rsidP="007E19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7E19B7" w:rsidRDefault="007E19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B7" w:rsidRDefault="007E19B7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7E19B7" w:rsidRPr="00875D21" w:rsidRDefault="007E19B7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B7" w:rsidRDefault="007E19B7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7E19B7" w:rsidRPr="00875D21" w:rsidRDefault="007E19B7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7E19B7" w:rsidRDefault="007E1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1DBC7362"/>
    <w:multiLevelType w:val="hybridMultilevel"/>
    <w:tmpl w:val="F67EEABA"/>
    <w:lvl w:ilvl="0" w:tplc="646E2EF0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9"/>
    <w:rsid w:val="000445E2"/>
    <w:rsid w:val="000611B7"/>
    <w:rsid w:val="000624F4"/>
    <w:rsid w:val="000E0B49"/>
    <w:rsid w:val="000F3CC4"/>
    <w:rsid w:val="00126DF8"/>
    <w:rsid w:val="001566BD"/>
    <w:rsid w:val="0017587F"/>
    <w:rsid w:val="0019287B"/>
    <w:rsid w:val="001931FB"/>
    <w:rsid w:val="00197EC2"/>
    <w:rsid w:val="002012A9"/>
    <w:rsid w:val="00220115"/>
    <w:rsid w:val="0022289C"/>
    <w:rsid w:val="002279B4"/>
    <w:rsid w:val="00245DC0"/>
    <w:rsid w:val="0025515A"/>
    <w:rsid w:val="00261B96"/>
    <w:rsid w:val="00272E9B"/>
    <w:rsid w:val="002A286C"/>
    <w:rsid w:val="002D08DE"/>
    <w:rsid w:val="002F7002"/>
    <w:rsid w:val="003310A5"/>
    <w:rsid w:val="00352AFD"/>
    <w:rsid w:val="0038177D"/>
    <w:rsid w:val="00390B8A"/>
    <w:rsid w:val="00391173"/>
    <w:rsid w:val="003C7E67"/>
    <w:rsid w:val="0040532C"/>
    <w:rsid w:val="0043025E"/>
    <w:rsid w:val="004315E1"/>
    <w:rsid w:val="0044656D"/>
    <w:rsid w:val="00450B8A"/>
    <w:rsid w:val="004810AD"/>
    <w:rsid w:val="004A293B"/>
    <w:rsid w:val="004B16A1"/>
    <w:rsid w:val="004B61F9"/>
    <w:rsid w:val="004E573E"/>
    <w:rsid w:val="005101BD"/>
    <w:rsid w:val="00530337"/>
    <w:rsid w:val="0056283F"/>
    <w:rsid w:val="005774E4"/>
    <w:rsid w:val="005F0A95"/>
    <w:rsid w:val="00630410"/>
    <w:rsid w:val="006A3788"/>
    <w:rsid w:val="006B32DE"/>
    <w:rsid w:val="006D2CDE"/>
    <w:rsid w:val="007909AB"/>
    <w:rsid w:val="007A0AB2"/>
    <w:rsid w:val="007B03B0"/>
    <w:rsid w:val="007E19B7"/>
    <w:rsid w:val="00840C54"/>
    <w:rsid w:val="008733B1"/>
    <w:rsid w:val="008A57F2"/>
    <w:rsid w:val="008C09CF"/>
    <w:rsid w:val="008C1106"/>
    <w:rsid w:val="00912652"/>
    <w:rsid w:val="0092499B"/>
    <w:rsid w:val="00930C0C"/>
    <w:rsid w:val="00934FA5"/>
    <w:rsid w:val="00952CBD"/>
    <w:rsid w:val="00973839"/>
    <w:rsid w:val="00A13658"/>
    <w:rsid w:val="00A32E94"/>
    <w:rsid w:val="00A6665F"/>
    <w:rsid w:val="00A93BEF"/>
    <w:rsid w:val="00AA5502"/>
    <w:rsid w:val="00AB2A54"/>
    <w:rsid w:val="00AC4872"/>
    <w:rsid w:val="00B13324"/>
    <w:rsid w:val="00B55228"/>
    <w:rsid w:val="00B87EFA"/>
    <w:rsid w:val="00BA1E96"/>
    <w:rsid w:val="00C15DE5"/>
    <w:rsid w:val="00CE5FC5"/>
    <w:rsid w:val="00CF6375"/>
    <w:rsid w:val="00D514EF"/>
    <w:rsid w:val="00D53E97"/>
    <w:rsid w:val="00D60319"/>
    <w:rsid w:val="00D93D37"/>
    <w:rsid w:val="00D96041"/>
    <w:rsid w:val="00DC132D"/>
    <w:rsid w:val="00E4450C"/>
    <w:rsid w:val="00E82C40"/>
    <w:rsid w:val="00EB6264"/>
    <w:rsid w:val="00EC7AFD"/>
    <w:rsid w:val="00EE404D"/>
    <w:rsid w:val="00EF78E6"/>
    <w:rsid w:val="00F26666"/>
    <w:rsid w:val="00F33DD2"/>
    <w:rsid w:val="00F55784"/>
    <w:rsid w:val="00F76163"/>
    <w:rsid w:val="00FE51F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61F9"/>
    <w:pPr>
      <w:keepNext/>
      <w:spacing w:after="0" w:line="240" w:lineRule="auto"/>
      <w:outlineLvl w:val="1"/>
    </w:pPr>
    <w:rPr>
      <w:rFonts w:ascii="Browallia New" w:eastAsia="Times New Roman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61F9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61F9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61F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1F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4B61F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4B61F9"/>
    <w:rPr>
      <w:rFonts w:ascii="Calibri" w:eastAsia="Times New Roman" w:hAnsi="Calibri" w:cs="Angsana New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B61F9"/>
    <w:rPr>
      <w:rFonts w:ascii="Times New Roman" w:eastAsia="Times New Roman" w:hAnsi="Times New Roman" w:cs="Angsana New"/>
      <w:sz w:val="24"/>
      <w:szCs w:val="24"/>
      <w:lang w:val="en-AU" w:bidi="ar-SA"/>
    </w:rPr>
  </w:style>
  <w:style w:type="numbering" w:customStyle="1" w:styleId="NoList1">
    <w:name w:val="No List1"/>
    <w:next w:val="NoList"/>
    <w:uiPriority w:val="99"/>
    <w:semiHidden/>
    <w:unhideWhenUsed/>
    <w:rsid w:val="004B61F9"/>
  </w:style>
  <w:style w:type="table" w:styleId="TableGrid">
    <w:name w:val="Table Grid"/>
    <w:basedOn w:val="TableNormal"/>
    <w:rsid w:val="004B61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6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B61F9"/>
  </w:style>
  <w:style w:type="paragraph" w:styleId="Footer">
    <w:name w:val="footer"/>
    <w:basedOn w:val="Normal"/>
    <w:link w:val="Foot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4B61F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B61F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4B61F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4B61F9"/>
    <w:rPr>
      <w:rFonts w:ascii="Calibri" w:eastAsia="Times New Roman" w:hAnsi="Calibri" w:cs="Angsana New"/>
    </w:rPr>
  </w:style>
  <w:style w:type="paragraph" w:customStyle="1" w:styleId="Default">
    <w:name w:val="Default"/>
    <w:rsid w:val="004B61F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61F9"/>
    <w:pPr>
      <w:keepNext/>
      <w:spacing w:after="0" w:line="240" w:lineRule="auto"/>
      <w:outlineLvl w:val="1"/>
    </w:pPr>
    <w:rPr>
      <w:rFonts w:ascii="Browallia New" w:eastAsia="Times New Roman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61F9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61F9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61F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1F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4B61F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4B61F9"/>
    <w:rPr>
      <w:rFonts w:ascii="Calibri" w:eastAsia="Times New Roman" w:hAnsi="Calibri" w:cs="Angsana New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B61F9"/>
    <w:rPr>
      <w:rFonts w:ascii="Times New Roman" w:eastAsia="Times New Roman" w:hAnsi="Times New Roman" w:cs="Angsana New"/>
      <w:sz w:val="24"/>
      <w:szCs w:val="24"/>
      <w:lang w:val="en-AU" w:bidi="ar-SA"/>
    </w:rPr>
  </w:style>
  <w:style w:type="numbering" w:customStyle="1" w:styleId="NoList1">
    <w:name w:val="No List1"/>
    <w:next w:val="NoList"/>
    <w:uiPriority w:val="99"/>
    <w:semiHidden/>
    <w:unhideWhenUsed/>
    <w:rsid w:val="004B61F9"/>
  </w:style>
  <w:style w:type="table" w:styleId="TableGrid">
    <w:name w:val="Table Grid"/>
    <w:basedOn w:val="TableNormal"/>
    <w:rsid w:val="004B61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6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B61F9"/>
  </w:style>
  <w:style w:type="paragraph" w:styleId="Footer">
    <w:name w:val="footer"/>
    <w:basedOn w:val="Normal"/>
    <w:link w:val="Foot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4B61F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B61F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4B61F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4B61F9"/>
    <w:rPr>
      <w:rFonts w:ascii="Calibri" w:eastAsia="Times New Roman" w:hAnsi="Calibri" w:cs="Angsana New"/>
    </w:rPr>
  </w:style>
  <w:style w:type="paragraph" w:customStyle="1" w:styleId="Default">
    <w:name w:val="Default"/>
    <w:rsid w:val="004B61F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2398</Words>
  <Characters>13674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SSRU</cp:lastModifiedBy>
  <cp:revision>4</cp:revision>
  <cp:lastPrinted>2016-08-08T08:14:00Z</cp:lastPrinted>
  <dcterms:created xsi:type="dcterms:W3CDTF">2021-11-21T03:27:00Z</dcterms:created>
  <dcterms:modified xsi:type="dcterms:W3CDTF">2021-11-21T04:16:00Z</dcterms:modified>
</cp:coreProperties>
</file>