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1F9" w:rsidRPr="004B61F9" w:rsidRDefault="004B61F9" w:rsidP="004B61F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4B61F9" w:rsidRPr="004B61F9" w:rsidRDefault="004B61F9" w:rsidP="004B61F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4B61F9">
        <w:rPr>
          <w:rFonts w:ascii="Times New Roman" w:eastAsia="Times New Roman" w:hAnsi="Times New Roman" w:cs="Angsana New"/>
          <w:noProof/>
          <w:sz w:val="24"/>
        </w:rPr>
        <w:drawing>
          <wp:inline distT="0" distB="0" distL="0" distR="0" wp14:anchorId="6B86CA88" wp14:editId="2D14A856">
            <wp:extent cx="828675" cy="1028700"/>
            <wp:effectExtent l="0" t="0" r="9525" b="0"/>
            <wp:docPr id="2" name="Picture 2" descr="Logo_Suan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uan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1F9" w:rsidRPr="004B61F9" w:rsidRDefault="004B61F9" w:rsidP="004B61F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4B61F9" w:rsidRPr="004B61F9" w:rsidRDefault="004B61F9" w:rsidP="004B61F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4B61F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รายละเอียดของรายวิชา</w:t>
      </w:r>
      <w:r w:rsidRPr="004B61F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(</w:t>
      </w:r>
      <w:r w:rsidRPr="004B61F9">
        <w:rPr>
          <w:rFonts w:ascii="TH SarabunPSK" w:eastAsia="Times New Roman" w:hAnsi="TH SarabunPSK" w:cs="TH SarabunPSK"/>
          <w:b/>
          <w:bCs/>
          <w:sz w:val="36"/>
          <w:szCs w:val="36"/>
        </w:rPr>
        <w:t>Course Specification</w:t>
      </w:r>
      <w:r w:rsidRPr="004B61F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)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20" w:lineRule="atLeast"/>
        <w:jc w:val="center"/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</w:pPr>
      <w:r w:rsidRPr="004B61F9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รหัส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วิ</w:t>
      </w:r>
      <w:r w:rsidR="001E4F7D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 xml:space="preserve">ชา </w:t>
      </w:r>
      <w:r w:rsidR="001E4F7D">
        <w:rPr>
          <w:rFonts w:ascii="TH SarabunPSK" w:eastAsia="BrowalliaNew-Bold" w:hAnsi="TH SarabunPSK" w:cs="TH SarabunPSK"/>
          <w:b/>
          <w:bCs/>
          <w:sz w:val="30"/>
          <w:szCs w:val="30"/>
        </w:rPr>
        <w:t>BUA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  </w:t>
      </w:r>
      <w:r w:rsidR="001E4F7D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๑๑๐๖</w:t>
      </w:r>
      <w:r w:rsidRPr="004B61F9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 xml:space="preserve">  รายวิชา</w:t>
      </w:r>
      <w:r w:rsidRPr="004B61F9">
        <w:rPr>
          <w:rFonts w:ascii="TH SarabunPSK" w:eastAsia="BrowalliaNew-Bold" w:hAnsi="TH SarabunPSK" w:cs="TH SarabunPSK" w:hint="cs"/>
          <w:sz w:val="30"/>
          <w:szCs w:val="30"/>
          <w:cs/>
        </w:rPr>
        <w:t xml:space="preserve"> </w:t>
      </w:r>
      <w:r w:rsidRPr="004B61F9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การบริหารเชิงกลยุทธ์</w:t>
      </w:r>
      <w:r w:rsidR="001E4F7D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ในยุค</w:t>
      </w:r>
      <w:proofErr w:type="spellStart"/>
      <w:r w:rsidR="001E4F7D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โลกาภิวัฒน์</w:t>
      </w:r>
      <w:proofErr w:type="spellEnd"/>
    </w:p>
    <w:p w:rsidR="004B61F9" w:rsidRPr="004B61F9" w:rsidRDefault="004B61F9" w:rsidP="004B61F9">
      <w:pPr>
        <w:autoSpaceDE w:val="0"/>
        <w:autoSpaceDN w:val="0"/>
        <w:adjustRightInd w:val="0"/>
        <w:spacing w:after="0" w:line="20" w:lineRule="atLeas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cs/>
        </w:rPr>
      </w:pPr>
      <w:r w:rsidRPr="004B61F9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สาขาวิชา</w:t>
      </w:r>
      <w:r w:rsidRPr="004B61F9">
        <w:rPr>
          <w:rFonts w:ascii="TH SarabunPSK" w:eastAsia="BrowalliaNew-Bold" w:hAnsi="TH SarabunPSK" w:cs="TH SarabunPSK" w:hint="cs"/>
          <w:sz w:val="30"/>
          <w:szCs w:val="30"/>
          <w:cs/>
        </w:rPr>
        <w:t xml:space="preserve"> การเงินการธนาคาร 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คณะ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 </w:t>
      </w:r>
      <w:r w:rsidRPr="004B61F9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วิทยาการจัดการ มหาวิทยาลัยราชภัฏสวน</w:t>
      </w:r>
      <w:proofErr w:type="spellStart"/>
      <w:r w:rsidRPr="004B61F9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สุนัน</w:t>
      </w:r>
      <w:proofErr w:type="spellEnd"/>
      <w:r w:rsidRPr="004B61F9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ทา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20" w:lineRule="atLeast"/>
        <w:jc w:val="center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ภาค</w:t>
      </w:r>
      <w:r w:rsidRPr="004B61F9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การศึกษา</w:t>
      </w:r>
      <w:r w:rsidRPr="004B61F9">
        <w:rPr>
          <w:rFonts w:ascii="TH SarabunPSK" w:eastAsia="BrowalliaNew-Bold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๑</w:t>
      </w:r>
      <w:r w:rsidRPr="004B61F9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 xml:space="preserve"> ปีการศึกษา</w:t>
      </w:r>
      <w:r w:rsidRPr="004B61F9">
        <w:rPr>
          <w:rFonts w:ascii="TH SarabunPSK" w:eastAsia="BrowalliaNew-Bold" w:hAnsi="TH SarabunPSK" w:cs="TH SarabunPSK" w:hint="cs"/>
          <w:sz w:val="30"/>
          <w:szCs w:val="30"/>
          <w:cs/>
        </w:rPr>
        <w:t xml:space="preserve"> ๒๕</w:t>
      </w:r>
      <w:r w:rsidR="001E4F7D">
        <w:rPr>
          <w:rFonts w:ascii="TH SarabunPSK" w:eastAsia="BrowalliaNew-Bold" w:hAnsi="TH SarabunPSK" w:cs="TH SarabunPSK" w:hint="cs"/>
          <w:sz w:val="30"/>
          <w:szCs w:val="30"/>
          <w:cs/>
        </w:rPr>
        <w:t>๖๖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sz w:val="30"/>
          <w:szCs w:val="30"/>
          <w:cs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400" w:lineRule="exact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4B61F9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หมวดที่๑ข้อมูลทั่วไป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</w:pPr>
      <w:r w:rsidRPr="004B61F9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  <w:cs/>
        </w:rPr>
        <w:t>๑</w:t>
      </w:r>
      <w:r w:rsidRPr="004B61F9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 xml:space="preserve">. </w:t>
      </w:r>
      <w:r w:rsidRPr="004B61F9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  <w:cs/>
        </w:rPr>
        <w:t>รหัสและชื่อรายวิชา</w:t>
      </w:r>
      <w:r w:rsidRPr="004B61F9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ab/>
      </w:r>
      <w:r w:rsidRPr="004B61F9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ab/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-Bold" w:hAnsi="TH SarabunPSK" w:cs="TH SarabunPSK"/>
          <w:sz w:val="30"/>
          <w:szCs w:val="30"/>
        </w:rPr>
      </w:pPr>
      <w:r w:rsidRPr="004B61F9">
        <w:rPr>
          <w:rFonts w:ascii="TH SarabunPSK" w:eastAsia="BrowalliaNew-Bold" w:hAnsi="TH SarabunPSK" w:cs="TH SarabunPSK" w:hint="cs"/>
          <w:sz w:val="30"/>
          <w:szCs w:val="30"/>
          <w:cs/>
        </w:rPr>
        <w:t>รหัสวิชา</w:t>
      </w:r>
      <w:r w:rsidRPr="004B61F9">
        <w:rPr>
          <w:rFonts w:ascii="TH SarabunPSK" w:eastAsia="BrowalliaNew-Bold" w:hAnsi="TH SarabunPSK" w:cs="TH SarabunPSK" w:hint="cs"/>
          <w:sz w:val="30"/>
          <w:szCs w:val="30"/>
          <w:cs/>
        </w:rPr>
        <w:tab/>
      </w:r>
      <w:r w:rsidRPr="004B61F9">
        <w:rPr>
          <w:rFonts w:ascii="TH SarabunPSK" w:eastAsia="BrowalliaNew-Bold" w:hAnsi="TH SarabunPSK" w:cs="TH SarabunPSK" w:hint="cs"/>
          <w:sz w:val="30"/>
          <w:szCs w:val="30"/>
          <w:cs/>
        </w:rPr>
        <w:tab/>
      </w:r>
      <w:r w:rsidRPr="004B61F9">
        <w:rPr>
          <w:rFonts w:ascii="TH SarabunPSK" w:eastAsia="BrowalliaNew-Bold" w:hAnsi="TH SarabunPSK" w:cs="TH SarabunPSK"/>
          <w:sz w:val="30"/>
          <w:szCs w:val="30"/>
        </w:rPr>
        <w:tab/>
      </w:r>
      <w:r w:rsidR="001E4F7D">
        <w:rPr>
          <w:rFonts w:ascii="TH SarabunPSK" w:eastAsia="BrowalliaNew-Bold" w:hAnsi="TH SarabunPSK" w:cs="TH SarabunPSK"/>
          <w:b/>
          <w:bCs/>
          <w:sz w:val="30"/>
          <w:szCs w:val="30"/>
        </w:rPr>
        <w:t>BUA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  </w:t>
      </w:r>
      <w:r w:rsidR="001E4F7D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๑๑๐๖</w:t>
      </w:r>
      <w:r w:rsidRPr="004B61F9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 xml:space="preserve">  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-Bold" w:hAnsi="TH SarabunPSK" w:cs="TH SarabunPSK"/>
          <w:sz w:val="30"/>
          <w:szCs w:val="30"/>
        </w:rPr>
      </w:pPr>
      <w:r w:rsidRPr="004B61F9">
        <w:rPr>
          <w:rFonts w:ascii="TH SarabunPSK" w:eastAsia="BrowalliaNew-Bold" w:hAnsi="TH SarabunPSK" w:cs="TH SarabunPSK" w:hint="cs"/>
          <w:sz w:val="30"/>
          <w:szCs w:val="30"/>
          <w:cs/>
        </w:rPr>
        <w:t>ชื่อรายวิชา</w:t>
      </w:r>
      <w:r w:rsidRPr="004B61F9">
        <w:rPr>
          <w:rFonts w:ascii="TH SarabunPSK" w:eastAsia="BrowalliaNew-Bold" w:hAnsi="TH SarabunPSK" w:cs="TH SarabunPSK"/>
          <w:sz w:val="30"/>
          <w:szCs w:val="30"/>
          <w:cs/>
        </w:rPr>
        <w:t>ภาษาไทย</w:t>
      </w:r>
      <w:r w:rsidRPr="004B61F9">
        <w:rPr>
          <w:rFonts w:ascii="TH SarabunPSK" w:eastAsia="BrowalliaNew-Bold" w:hAnsi="TH SarabunPSK" w:cs="TH SarabunPSK" w:hint="cs"/>
          <w:sz w:val="30"/>
          <w:szCs w:val="30"/>
          <w:cs/>
        </w:rPr>
        <w:t xml:space="preserve">  </w:t>
      </w:r>
      <w:r w:rsidRPr="004B61F9">
        <w:rPr>
          <w:rFonts w:ascii="TH SarabunPSK" w:eastAsia="BrowalliaNew-Bold" w:hAnsi="TH SarabunPSK" w:cs="TH SarabunPSK" w:hint="cs"/>
          <w:sz w:val="30"/>
          <w:szCs w:val="30"/>
          <w:cs/>
        </w:rPr>
        <w:tab/>
      </w:r>
      <w:r w:rsidRPr="004B61F9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การบริหารเชิงกลยุทธ์</w:t>
      </w:r>
      <w:r w:rsidR="001E4F7D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ในยุค</w:t>
      </w:r>
      <w:proofErr w:type="spellStart"/>
      <w:r w:rsidR="001E4F7D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โลกาภิวัฒน์</w:t>
      </w:r>
      <w:proofErr w:type="spellEnd"/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-Bold" w:hAnsi="TH SarabunPSK" w:cs="TH SarabunPSK" w:hint="cs"/>
          <w:sz w:val="30"/>
          <w:szCs w:val="30"/>
        </w:rPr>
      </w:pPr>
      <w:r w:rsidRPr="004B61F9">
        <w:rPr>
          <w:rFonts w:ascii="TH SarabunPSK" w:eastAsia="BrowalliaNew-Bold" w:hAnsi="TH SarabunPSK" w:cs="TH SarabunPSK" w:hint="cs"/>
          <w:sz w:val="30"/>
          <w:szCs w:val="30"/>
          <w:cs/>
        </w:rPr>
        <w:t xml:space="preserve"> ชื่อรายวิชา</w:t>
      </w:r>
      <w:r w:rsidRPr="004B61F9">
        <w:rPr>
          <w:rFonts w:ascii="TH SarabunPSK" w:eastAsia="BrowalliaNew-Bold" w:hAnsi="TH SarabunPSK" w:cs="TH SarabunPSK"/>
          <w:sz w:val="30"/>
          <w:szCs w:val="30"/>
          <w:cs/>
        </w:rPr>
        <w:t>ภาษาอังกฤษ</w:t>
      </w:r>
      <w:r w:rsidRPr="004B61F9">
        <w:rPr>
          <w:rFonts w:ascii="TH SarabunPSK" w:eastAsia="BrowalliaNew-Bold" w:hAnsi="TH SarabunPSK" w:cs="TH SarabunPSK"/>
          <w:sz w:val="30"/>
          <w:szCs w:val="30"/>
        </w:rPr>
        <w:t xml:space="preserve">  </w:t>
      </w:r>
      <w:r w:rsidRPr="004B61F9">
        <w:rPr>
          <w:rFonts w:ascii="TH SarabunPSK" w:eastAsia="BrowalliaNew-Bold" w:hAnsi="TH SarabunPSK" w:cs="TH SarabunPSK"/>
          <w:sz w:val="30"/>
          <w:szCs w:val="30"/>
        </w:rPr>
        <w:tab/>
      </w:r>
      <w:r w:rsidR="001E4F7D" w:rsidRPr="001E4F7D">
        <w:rPr>
          <w:rFonts w:ascii="TH SarabunPSK" w:eastAsia="BrowalliaNew-Bold" w:hAnsi="TH SarabunPSK" w:cs="TH SarabunPSK"/>
          <w:sz w:val="30"/>
          <w:szCs w:val="30"/>
        </w:rPr>
        <w:t>Strategic management in the era of globalization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ind w:left="720" w:firstLine="720"/>
        <w:rPr>
          <w:rFonts w:ascii="TH SarabunPSK" w:eastAsia="BrowalliaNew-Bold" w:hAnsi="TH SarabunPSK" w:cs="TH SarabunPSK"/>
          <w:sz w:val="30"/>
          <w:szCs w:val="30"/>
        </w:rPr>
      </w:pPr>
    </w:p>
    <w:p w:rsidR="004B61F9" w:rsidRPr="004B61F9" w:rsidRDefault="004B61F9" w:rsidP="004B61F9">
      <w:pPr>
        <w:tabs>
          <w:tab w:val="left" w:pos="540"/>
        </w:tabs>
        <w:spacing w:after="0" w:line="360" w:lineRule="exact"/>
        <w:jc w:val="both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๒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จำนวนหน่วยกิต</w:t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ab/>
      </w:r>
      <w:r w:rsidRPr="004B61F9">
        <w:rPr>
          <w:rFonts w:ascii="TH SarabunPSK" w:eastAsia="BrowalliaNew" w:hAnsi="TH SarabunPSK" w:cs="TH SarabunPSK"/>
          <w:sz w:val="30"/>
          <w:szCs w:val="30"/>
        </w:rPr>
        <w:tab/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 xml:space="preserve"> (๓-๐-๖)</w:t>
      </w:r>
    </w:p>
    <w:p w:rsidR="004B61F9" w:rsidRPr="004B61F9" w:rsidRDefault="004B61F9" w:rsidP="004B61F9">
      <w:pPr>
        <w:tabs>
          <w:tab w:val="left" w:pos="540"/>
        </w:tabs>
        <w:spacing w:after="0" w:line="360" w:lineRule="exact"/>
        <w:jc w:val="both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4B61F9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ab/>
      </w:r>
      <w:r w:rsidRPr="004B61F9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ab/>
      </w:r>
      <w:r w:rsidRPr="004B61F9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ab/>
      </w:r>
      <w:r w:rsidRPr="004B61F9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ab/>
      </w:r>
      <w:r w:rsidRPr="004B61F9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ab/>
      </w:r>
      <w:r w:rsidRPr="004B61F9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ab/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sz w:val="30"/>
          <w:szCs w:val="30"/>
          <w:highlight w:val="yellow"/>
        </w:rPr>
      </w:pP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๓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หลักสูตรและประเภทของรายวิชา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0"/>
          <w:szCs w:val="30"/>
        </w:rPr>
      </w:pPr>
      <w:r w:rsidRPr="004B61F9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๓.๑  หลักสูตร    </w:t>
      </w:r>
      <w:r w:rsidRPr="004B61F9">
        <w:rPr>
          <w:rFonts w:ascii="TH SarabunPSK" w:eastAsia="BrowalliaNew-Bold" w:hAnsi="TH SarabunPSK" w:cs="TH SarabunPSK"/>
          <w:color w:val="000000"/>
          <w:sz w:val="30"/>
          <w:szCs w:val="30"/>
        </w:rPr>
        <w:tab/>
      </w:r>
      <w:r w:rsidRPr="004B61F9">
        <w:rPr>
          <w:rFonts w:ascii="TH SarabunPSK" w:eastAsia="BrowalliaNew-Bold" w:hAnsi="TH SarabunPSK" w:cs="TH SarabunPSK"/>
          <w:color w:val="000000"/>
          <w:sz w:val="30"/>
          <w:szCs w:val="30"/>
        </w:rPr>
        <w:tab/>
      </w:r>
      <w:r w:rsidRPr="004B61F9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ab/>
      </w:r>
      <w:r w:rsidRPr="004B61F9">
        <w:rPr>
          <w:rFonts w:ascii="TH SarabunPSK" w:eastAsia="BrowalliaNew-Bold" w:hAnsi="TH SarabunPSK" w:cs="TH SarabunPSK" w:hint="cs"/>
          <w:sz w:val="30"/>
          <w:szCs w:val="30"/>
          <w:cs/>
        </w:rPr>
        <w:t>บริหารธุรกิจบัณฑิต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0"/>
          <w:szCs w:val="30"/>
        </w:rPr>
      </w:pPr>
      <w:r w:rsidRPr="004B61F9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๓.๒ </w:t>
      </w:r>
      <w:r w:rsidRPr="004B61F9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 xml:space="preserve"> </w:t>
      </w:r>
      <w:r w:rsidRPr="004B61F9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ประเภทของรายวิชา  </w:t>
      </w:r>
      <w:r w:rsidRPr="004B61F9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ab/>
      </w:r>
      <w:r w:rsidRPr="004B61F9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ab/>
      </w:r>
      <w:r w:rsidRPr="004B61F9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วิชา เฉพาะด้าน   (เลือกเรียน)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0"/>
          <w:szCs w:val="30"/>
          <w:highlight w:val="yellow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๔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</w:rPr>
        <w:t>.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อาจารย์ผู้รับผิดชอบรายวิชาและอาจารย์ผู้สอน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</w:rPr>
        <w:tab/>
      </w:r>
      <w:r w:rsidRPr="004B61F9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ab/>
      </w:r>
      <w:r w:rsidRPr="004B61F9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ab/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</w:pPr>
      <w:r w:rsidRPr="004B61F9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๔</w:t>
      </w:r>
      <w:r w:rsidRPr="004B61F9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.๑  อาจารย์ผู้รับผิดชอบรายวิชา</w:t>
      </w:r>
      <w:r w:rsidRPr="004B61F9">
        <w:rPr>
          <w:rFonts w:ascii="TH SarabunPSK" w:eastAsia="BrowalliaNew-Bold" w:hAnsi="TH SarabunPSK" w:cs="TH SarabunPSK"/>
          <w:color w:val="000000"/>
          <w:sz w:val="30"/>
          <w:szCs w:val="30"/>
        </w:rPr>
        <w:tab/>
      </w:r>
      <w:r w:rsidRPr="004B61F9">
        <w:rPr>
          <w:rFonts w:ascii="TH SarabunPSK" w:eastAsia="BrowalliaNew-Bold" w:hAnsi="TH SarabunPSK" w:cs="TH SarabunPSK" w:hint="cs"/>
          <w:sz w:val="30"/>
          <w:szCs w:val="30"/>
          <w:cs/>
        </w:rPr>
        <w:t xml:space="preserve">  อาจารย์</w:t>
      </w:r>
      <w:r w:rsidR="001E4F7D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 xml:space="preserve"> ดร.อรรณพ ปานพวง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0"/>
          <w:szCs w:val="30"/>
        </w:rPr>
      </w:pPr>
      <w:r w:rsidRPr="004B61F9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๔</w:t>
      </w:r>
      <w:r w:rsidRPr="004B61F9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.๒ </w:t>
      </w:r>
      <w:r w:rsidRPr="004B61F9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 xml:space="preserve"> </w:t>
      </w:r>
      <w:r w:rsidRPr="004B61F9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อาจารย์ผู้สอน</w:t>
      </w:r>
      <w:r w:rsidRPr="004B61F9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ab/>
      </w:r>
      <w:r w:rsidRPr="004B61F9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ab/>
      </w:r>
      <w:r w:rsidRPr="004B61F9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 xml:space="preserve">  </w:t>
      </w:r>
      <w:r w:rsidRPr="004B61F9">
        <w:rPr>
          <w:rFonts w:ascii="TH SarabunPSK" w:eastAsia="BrowalliaNew-Bold" w:hAnsi="TH SarabunPSK" w:cs="TH SarabunPSK" w:hint="cs"/>
          <w:sz w:val="30"/>
          <w:szCs w:val="30"/>
          <w:cs/>
        </w:rPr>
        <w:t>อาจารย์</w:t>
      </w:r>
      <w:r w:rsidR="001E4F7D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 xml:space="preserve"> ดร.อรรณพ ปานพวงและอาจารย์ในสาขาการบริหารธุรกิจ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0"/>
          <w:szCs w:val="30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 w:hint="cs"/>
          <w:b/>
          <w:bCs/>
          <w:color w:val="000000"/>
          <w:sz w:val="30"/>
          <w:szCs w:val="30"/>
        </w:rPr>
      </w:pPr>
      <w:r w:rsidRPr="004B61F9"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>๕</w:t>
      </w:r>
      <w:r w:rsidRPr="004B61F9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 xml:space="preserve">.  </w:t>
      </w:r>
      <w:r w:rsidRPr="004B61F9"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>สถานที่ติดต่อ</w:t>
      </w:r>
      <w:r w:rsidRPr="004B61F9"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ab/>
      </w:r>
      <w:r w:rsidRPr="004B61F9"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ab/>
      </w:r>
      <w:r w:rsidRPr="004B61F9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คณะวิทยาการจัดการ ๕๖ </w:t>
      </w:r>
      <w:r w:rsidR="001E4F7D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 ชั้น ๕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0"/>
          <w:szCs w:val="30"/>
        </w:rPr>
      </w:pPr>
      <w:r w:rsidRPr="004B61F9">
        <w:rPr>
          <w:rFonts w:ascii="TH SarabunPSK" w:eastAsia="BrowalliaNew-Bold" w:hAnsi="TH SarabunPSK" w:cs="TH SarabunPSK" w:hint="cs"/>
          <w:b/>
          <w:bCs/>
          <w:color w:val="000000"/>
          <w:sz w:val="30"/>
          <w:szCs w:val="30"/>
          <w:cs/>
        </w:rPr>
        <w:t>๖</w:t>
      </w:r>
      <w:r w:rsidRPr="004B61F9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 xml:space="preserve">. </w:t>
      </w:r>
      <w:r w:rsidRPr="004B61F9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  <w:cs/>
        </w:rPr>
        <w:t>ภาคการศึกษา</w:t>
      </w:r>
      <w:r w:rsidRPr="004B61F9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 xml:space="preserve"> / </w:t>
      </w:r>
      <w:r w:rsidRPr="004B61F9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  <w:cs/>
        </w:rPr>
        <w:t>ชั้นปีที่เรียน</w:t>
      </w:r>
      <w:r w:rsidRPr="004B61F9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ab/>
      </w:r>
      <w:r w:rsidRPr="004B61F9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ab/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-Bold" w:hAnsi="TH SarabunPSK" w:cs="TH SarabunPSK"/>
          <w:color w:val="000000"/>
          <w:sz w:val="30"/>
          <w:szCs w:val="30"/>
        </w:rPr>
      </w:pPr>
      <w:r w:rsidRPr="004B61F9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๖</w:t>
      </w:r>
      <w:r w:rsidRPr="004B61F9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.๑ ภาคการศึกษาที่ </w:t>
      </w:r>
      <w:r w:rsidRPr="004B61F9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ab/>
      </w:r>
      <w:r w:rsidRPr="004B61F9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ab/>
      </w:r>
      <w:r w:rsidRPr="004B61F9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 xml:space="preserve">๑ </w:t>
      </w:r>
      <w:r w:rsidRPr="004B61F9">
        <w:rPr>
          <w:rFonts w:ascii="TH SarabunPSK" w:eastAsia="BrowalliaNew-Bold" w:hAnsi="TH SarabunPSK" w:cs="TH SarabunPSK"/>
          <w:color w:val="000000"/>
          <w:sz w:val="30"/>
          <w:szCs w:val="30"/>
        </w:rPr>
        <w:t>/</w:t>
      </w:r>
      <w:r w:rsidRPr="004B61F9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๒๕</w:t>
      </w:r>
      <w:r w:rsidR="001E4F7D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๖๖</w:t>
      </w:r>
      <w:r w:rsidRPr="004B61F9">
        <w:rPr>
          <w:rFonts w:ascii="TH SarabunPSK" w:eastAsia="BrowalliaNew-Bold" w:hAnsi="TH SarabunPSK" w:cs="TH SarabunPSK"/>
          <w:color w:val="000000"/>
          <w:sz w:val="30"/>
          <w:szCs w:val="30"/>
        </w:rPr>
        <w:t xml:space="preserve">  </w:t>
      </w:r>
      <w:r w:rsidRPr="004B61F9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ชั้นปีที่ </w:t>
      </w:r>
      <w:r w:rsidR="001E4F7D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๓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-Bold" w:hAnsi="TH SarabunPSK" w:cs="TH SarabunPSK"/>
          <w:color w:val="000000"/>
          <w:sz w:val="30"/>
          <w:szCs w:val="30"/>
          <w:cs/>
        </w:rPr>
      </w:pPr>
      <w:r w:rsidRPr="004B61F9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๖</w:t>
      </w:r>
      <w:r w:rsidRPr="004B61F9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.๒ จำนวนผู้เรียนที่รับได้</w:t>
      </w:r>
      <w:r w:rsidRPr="004B61F9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ab/>
      </w:r>
      <w:r w:rsidRPr="004B61F9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ab/>
      </w:r>
      <w:r w:rsidRPr="004B61F9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ประมาณ</w:t>
      </w:r>
      <w:r w:rsidRPr="004B61F9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 xml:space="preserve"> ๑</w:t>
      </w:r>
      <w:r w:rsidR="001E4F7D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๕๐</w:t>
      </w:r>
      <w:r w:rsidRPr="004B61F9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 xml:space="preserve"> </w:t>
      </w:r>
      <w:r w:rsidRPr="004B61F9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คน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0"/>
          <w:szCs w:val="30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0"/>
          <w:szCs w:val="30"/>
        </w:rPr>
      </w:pPr>
      <w:r w:rsidRPr="004B61F9">
        <w:rPr>
          <w:rFonts w:ascii="TH SarabunPSK" w:eastAsia="BrowalliaNew-Bold" w:hAnsi="TH SarabunPSK" w:cs="TH SarabunPSK" w:hint="cs"/>
          <w:b/>
          <w:bCs/>
          <w:color w:val="000000"/>
          <w:sz w:val="30"/>
          <w:szCs w:val="30"/>
          <w:cs/>
        </w:rPr>
        <w:t>๗</w:t>
      </w:r>
      <w:r w:rsidRPr="004B61F9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 xml:space="preserve">. </w:t>
      </w:r>
      <w:r w:rsidRPr="004B61F9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  <w:cs/>
        </w:rPr>
        <w:t>รายวิชาที่ต้องเรียนมาก่อน</w:t>
      </w:r>
      <w:r w:rsidRPr="004B61F9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 xml:space="preserve">(Pre-requisite)  </w:t>
      </w:r>
      <w:r w:rsidRPr="004B61F9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(ถ้ามี)</w:t>
      </w:r>
      <w:r w:rsidRPr="004B61F9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ab/>
      </w:r>
      <w:r w:rsidRPr="004B61F9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ab/>
      </w:r>
      <w:r w:rsidRPr="004B61F9">
        <w:rPr>
          <w:rFonts w:ascii="TH SarabunPSK" w:eastAsia="BrowalliaNew-Bold" w:hAnsi="TH SarabunPSK" w:cs="TH SarabunPSK"/>
          <w:color w:val="000000"/>
          <w:sz w:val="30"/>
          <w:szCs w:val="30"/>
        </w:rPr>
        <w:t xml:space="preserve">- </w:t>
      </w:r>
      <w:r w:rsidRPr="004B61F9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ไม่มี-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0"/>
          <w:szCs w:val="30"/>
        </w:rPr>
      </w:pPr>
      <w:r w:rsidRPr="004B61F9">
        <w:rPr>
          <w:rFonts w:ascii="TH SarabunPSK" w:eastAsia="BrowalliaNew-Bold" w:hAnsi="TH SarabunPSK" w:cs="TH SarabunPSK" w:hint="cs"/>
          <w:b/>
          <w:bCs/>
          <w:color w:val="000000"/>
          <w:sz w:val="30"/>
          <w:szCs w:val="30"/>
          <w:cs/>
        </w:rPr>
        <w:t>๘</w:t>
      </w:r>
      <w:r w:rsidRPr="004B61F9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 xml:space="preserve">. </w:t>
      </w:r>
      <w:r w:rsidRPr="004B61F9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Pr="004B61F9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>(Co-requisites)</w:t>
      </w:r>
      <w:r w:rsidRPr="004B61F9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(ถ้ามี)</w:t>
      </w:r>
      <w:r w:rsidRPr="004B61F9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  <w:cs/>
        </w:rPr>
        <w:tab/>
      </w:r>
      <w:r w:rsidRPr="004B61F9">
        <w:rPr>
          <w:rFonts w:ascii="TH SarabunPSK" w:eastAsia="BrowalliaNew-Bold" w:hAnsi="TH SarabunPSK" w:cs="TH SarabunPSK"/>
          <w:color w:val="000000"/>
          <w:sz w:val="30"/>
          <w:szCs w:val="30"/>
        </w:rPr>
        <w:t xml:space="preserve">- </w:t>
      </w:r>
      <w:r w:rsidRPr="004B61F9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ไม่มี-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0"/>
          <w:szCs w:val="30"/>
          <w:cs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 w:hint="cs"/>
          <w:b/>
          <w:bCs/>
          <w:color w:val="000000"/>
          <w:sz w:val="30"/>
          <w:szCs w:val="30"/>
          <w:cs/>
        </w:rPr>
      </w:pPr>
      <w:r w:rsidRPr="004B61F9">
        <w:rPr>
          <w:rFonts w:ascii="TH SarabunPSK" w:eastAsia="BrowalliaNew-Bold" w:hAnsi="TH SarabunPSK" w:cs="TH SarabunPSK" w:hint="cs"/>
          <w:b/>
          <w:bCs/>
          <w:color w:val="000000"/>
          <w:sz w:val="30"/>
          <w:szCs w:val="30"/>
          <w:cs/>
        </w:rPr>
        <w:t>๙</w:t>
      </w:r>
      <w:r w:rsidRPr="004B61F9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 xml:space="preserve">. </w:t>
      </w:r>
      <w:r w:rsidRPr="004B61F9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  <w:cs/>
        </w:rPr>
        <w:t>สถานที่เรียน</w:t>
      </w:r>
      <w:r w:rsidRPr="004B61F9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ab/>
      </w:r>
      <w:r w:rsidRPr="004B61F9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  <w:cs/>
        </w:rPr>
        <w:tab/>
      </w:r>
      <w:r w:rsidRPr="004B61F9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  <w:cs/>
        </w:rPr>
        <w:tab/>
      </w:r>
      <w:r w:rsidRPr="004B61F9">
        <w:rPr>
          <w:rFonts w:ascii="TH SarabunPSK" w:eastAsia="BrowalliaNew-Bold" w:hAnsi="TH SarabunPSK" w:cs="TH SarabunPSK" w:hint="cs"/>
          <w:b/>
          <w:bCs/>
          <w:color w:val="000000"/>
          <w:sz w:val="30"/>
          <w:szCs w:val="30"/>
          <w:cs/>
        </w:rPr>
        <w:t xml:space="preserve">             </w:t>
      </w:r>
      <w:r w:rsidRPr="004B61F9">
        <w:rPr>
          <w:rFonts w:ascii="TH SarabunPSK" w:eastAsia="BrowalliaNew-Bold" w:hAnsi="TH SarabunPSK" w:cs="TH SarabunPSK" w:hint="cs"/>
          <w:sz w:val="30"/>
          <w:szCs w:val="30"/>
          <w:cs/>
        </w:rPr>
        <w:t>คณะวิทยาการจัดการ อาคาร ๕๗</w:t>
      </w:r>
      <w:r w:rsidR="00065A44">
        <w:rPr>
          <w:rFonts w:ascii="TH SarabunPSK" w:eastAsia="BrowalliaNew-Bold" w:hAnsi="TH SarabunPSK" w:cs="TH SarabunPSK" w:hint="cs"/>
          <w:sz w:val="30"/>
          <w:szCs w:val="30"/>
          <w:cs/>
        </w:rPr>
        <w:t xml:space="preserve"> ห้อง ๕๗๓๓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4B61F9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๑๐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</w:rPr>
        <w:t>.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วันที่จัดทำหรือปรับปรุง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ab/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ab/>
      </w:r>
      <w:r w:rsidRPr="004B61F9">
        <w:rPr>
          <w:rFonts w:ascii="TH SarabunPSK" w:eastAsia="BrowalliaNew-Bold" w:hAnsi="TH SarabunPSK" w:cs="TH SarabunPSK"/>
          <w:sz w:val="30"/>
          <w:szCs w:val="30"/>
          <w:cs/>
        </w:rPr>
        <w:t xml:space="preserve"> วันที่</w:t>
      </w:r>
      <w:r w:rsidRPr="004B61F9">
        <w:rPr>
          <w:rFonts w:ascii="TH SarabunPSK" w:eastAsia="BrowalliaNew-Bold" w:hAnsi="TH SarabunPSK" w:cs="TH SarabunPSK" w:hint="cs"/>
          <w:sz w:val="30"/>
          <w:szCs w:val="30"/>
          <w:cs/>
        </w:rPr>
        <w:t xml:space="preserve">  ๑  </w:t>
      </w:r>
      <w:r w:rsidRPr="004B61F9">
        <w:rPr>
          <w:rFonts w:ascii="TH SarabunPSK" w:eastAsia="BrowalliaNew-Bold" w:hAnsi="TH SarabunPSK" w:cs="TH SarabunPSK"/>
          <w:sz w:val="30"/>
          <w:szCs w:val="30"/>
          <w:cs/>
        </w:rPr>
        <w:t>เดือน</w:t>
      </w:r>
      <w:r w:rsidRPr="004B61F9">
        <w:rPr>
          <w:rFonts w:ascii="TH SarabunPSK" w:eastAsia="BrowalliaNew-Bold" w:hAnsi="TH SarabunPSK" w:cs="TH SarabunPSK"/>
          <w:sz w:val="30"/>
          <w:szCs w:val="30"/>
        </w:rPr>
        <w:t xml:space="preserve"> </w:t>
      </w:r>
      <w:r w:rsidR="00065A44">
        <w:rPr>
          <w:rFonts w:ascii="TH SarabunPSK" w:eastAsia="BrowalliaNew-Bold" w:hAnsi="TH SarabunPSK" w:cs="TH SarabunPSK" w:hint="cs"/>
          <w:sz w:val="30"/>
          <w:szCs w:val="30"/>
          <w:cs/>
        </w:rPr>
        <w:t>ตุลาคม</w:t>
      </w:r>
      <w:r w:rsidRPr="004B61F9">
        <w:rPr>
          <w:rFonts w:ascii="TH SarabunPSK" w:eastAsia="BrowalliaNew-Bold" w:hAnsi="TH SarabunPSK" w:cs="TH SarabunPSK" w:hint="cs"/>
          <w:sz w:val="30"/>
          <w:szCs w:val="30"/>
          <w:cs/>
        </w:rPr>
        <w:t xml:space="preserve"> </w:t>
      </w:r>
      <w:r w:rsidRPr="004B61F9">
        <w:rPr>
          <w:rFonts w:ascii="TH SarabunPSK" w:eastAsia="BrowalliaNew-Bold" w:hAnsi="TH SarabunPSK" w:cs="TH SarabunPSK"/>
          <w:sz w:val="30"/>
          <w:szCs w:val="30"/>
          <w:cs/>
        </w:rPr>
        <w:t xml:space="preserve">พ.ศ. </w:t>
      </w:r>
      <w:r w:rsidRPr="004B61F9">
        <w:rPr>
          <w:rFonts w:ascii="TH SarabunPSK" w:eastAsia="BrowalliaNew-Bold" w:hAnsi="TH SarabunPSK" w:cs="TH SarabunPSK" w:hint="cs"/>
          <w:sz w:val="30"/>
          <w:szCs w:val="30"/>
          <w:cs/>
        </w:rPr>
        <w:t>๒๕</w:t>
      </w:r>
      <w:r w:rsidR="00065A44">
        <w:rPr>
          <w:rFonts w:ascii="TH SarabunPSK" w:eastAsia="BrowalliaNew-Bold" w:hAnsi="TH SarabunPSK" w:cs="TH SarabunPSK" w:hint="cs"/>
          <w:sz w:val="30"/>
          <w:szCs w:val="30"/>
          <w:cs/>
        </w:rPr>
        <w:t>๖๒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รายละเอียดของรายวิชาครั้งล่าสุด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400" w:lineRule="exact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4B61F9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หมวดที่๒จุดมุ่งหมายและวัตถุประสงค์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400" w:lineRule="exact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40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๑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จุดมุ่งหมายของรายวิชา</w:t>
      </w:r>
    </w:p>
    <w:p w:rsidR="004B61F9" w:rsidRPr="004B61F9" w:rsidRDefault="004B61F9" w:rsidP="004B61F9">
      <w:pPr>
        <w:spacing w:after="0" w:line="240" w:lineRule="auto"/>
        <w:ind w:right="46"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B61F9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๑.</w:t>
      </w:r>
      <w:r w:rsidRPr="004B61F9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 xml:space="preserve"> </w:t>
      </w:r>
      <w:r w:rsidRPr="004B61F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61F9">
        <w:rPr>
          <w:rFonts w:ascii="TH SarabunPSK" w:eastAsia="Times New Roman" w:hAnsi="TH SarabunPSK" w:cs="TH SarabunPSK"/>
          <w:sz w:val="32"/>
          <w:szCs w:val="32"/>
          <w:cs/>
        </w:rPr>
        <w:t>เพื่อให้ผู้เรียนมีความเข้าใจเกี่ยวกับการ</w:t>
      </w:r>
      <w:r w:rsidRPr="004B61F9">
        <w:rPr>
          <w:rFonts w:ascii="TH SarabunPSK" w:eastAsia="Times New Roman" w:hAnsi="TH SarabunPSK" w:cs="TH SarabunPSK" w:hint="cs"/>
          <w:sz w:val="32"/>
          <w:szCs w:val="32"/>
          <w:cs/>
        </w:rPr>
        <w:t>บริหาร</w:t>
      </w:r>
      <w:r w:rsidRPr="004B61F9">
        <w:rPr>
          <w:rFonts w:ascii="TH SarabunPSK" w:eastAsia="Times New Roman" w:hAnsi="TH SarabunPSK" w:cs="TH SarabunPSK"/>
          <w:sz w:val="32"/>
          <w:szCs w:val="32"/>
          <w:cs/>
        </w:rPr>
        <w:t>เชิงกลยุทธ์ การวิเคราะห์สภาพแวดล้อมจนถึงการวางกลยุทธ์ของธุรกิจ ตลอดจนการประเมินและติดตามผลได้</w:t>
      </w:r>
    </w:p>
    <w:p w:rsidR="004B61F9" w:rsidRPr="004B61F9" w:rsidRDefault="004B61F9" w:rsidP="004B61F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B61F9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4B61F9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4B61F9">
        <w:rPr>
          <w:rFonts w:ascii="TH SarabunPSK" w:eastAsia="Times New Roman" w:hAnsi="TH SarabunPSK" w:cs="TH SarabunPSK"/>
          <w:sz w:val="32"/>
          <w:szCs w:val="32"/>
          <w:cs/>
        </w:rPr>
        <w:t>เพื่อให้เกิดความรู้ ความเข้าใจในการที่จะนำไปประกอบอาชีพ และนำไปใช้ในการดำเนินชีวิตประจำวันได้</w:t>
      </w:r>
      <w:r w:rsidRPr="004B61F9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เพื่อให้ผู้เรียนเห็นถึงความสำคัญ ความจำเป็นและตระหนักถึง</w:t>
      </w:r>
      <w:r w:rsidRPr="004B61F9">
        <w:rPr>
          <w:rFonts w:ascii="TH SarabunPSK" w:eastAsia="Times New Roman" w:hAnsi="TH SarabunPSK" w:cs="TH SarabunPSK" w:hint="cs"/>
          <w:sz w:val="32"/>
          <w:szCs w:val="32"/>
          <w:cs/>
        </w:rPr>
        <w:t>ก</w:t>
      </w:r>
      <w:r w:rsidRPr="004B61F9">
        <w:rPr>
          <w:rFonts w:ascii="TH SarabunPSK" w:eastAsia="Times New Roman" w:hAnsi="TH SarabunPSK" w:cs="TH SarabunPSK"/>
          <w:sz w:val="32"/>
          <w:szCs w:val="32"/>
          <w:cs/>
        </w:rPr>
        <w:t>าร</w:t>
      </w:r>
      <w:r w:rsidRPr="004B61F9">
        <w:rPr>
          <w:rFonts w:ascii="TH SarabunPSK" w:eastAsia="Times New Roman" w:hAnsi="TH SarabunPSK" w:cs="TH SarabunPSK" w:hint="cs"/>
          <w:sz w:val="32"/>
          <w:szCs w:val="32"/>
          <w:cs/>
        </w:rPr>
        <w:t>บริหาร</w:t>
      </w:r>
      <w:r w:rsidRPr="004B61F9">
        <w:rPr>
          <w:rFonts w:ascii="TH SarabunPSK" w:eastAsia="Times New Roman" w:hAnsi="TH SarabunPSK" w:cs="TH SarabunPSK"/>
          <w:sz w:val="32"/>
          <w:szCs w:val="32"/>
          <w:cs/>
        </w:rPr>
        <w:t>เชิงกลยุทธ์</w:t>
      </w:r>
    </w:p>
    <w:p w:rsidR="004B61F9" w:rsidRPr="004B61F9" w:rsidRDefault="004B61F9" w:rsidP="004B61F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4B61F9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Pr="004B61F9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4B61F9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4B61F9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>เ</w:t>
      </w:r>
      <w:r w:rsidRPr="004B61F9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พื่อให้ผู้เรียนมีสามารถนำความรู้ไปใช้ไปประยุกต์ใช้ในการวางแผนดูแลตนเองให้มีมาตรฐานการดำเนินชีวิตตามแต่อัตภาพ ตลอดจนสามารถนำความรู้เผยแพร่ต่อสังคม เพื่อให้เกิดประโยชน์ต่อสังคม ให้สังคมเป็นสังคมที่มีคุณภาพในการดำรงชีวิต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SarabunPSK" w:eastAsia="BrowalliaNew-Bold" w:hAnsi="TH SarabunPSK" w:cs="TH SarabunPSK"/>
          <w:sz w:val="30"/>
          <w:szCs w:val="30"/>
        </w:rPr>
      </w:pPr>
    </w:p>
    <w:p w:rsidR="004B61F9" w:rsidRPr="004B61F9" w:rsidRDefault="004B61F9" w:rsidP="004B61F9">
      <w:pPr>
        <w:tabs>
          <w:tab w:val="left" w:pos="851"/>
        </w:tabs>
        <w:autoSpaceDE w:val="0"/>
        <w:autoSpaceDN w:val="0"/>
        <w:adjustRightInd w:val="0"/>
        <w:spacing w:after="0" w:line="34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๒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วัตถุประสงค์ในการพัฒนา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</w:rPr>
        <w:t>/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ปรับปรุงรายวิชา</w:t>
      </w:r>
    </w:p>
    <w:p w:rsidR="004B61F9" w:rsidRPr="004B61F9" w:rsidRDefault="004B61F9" w:rsidP="004B61F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  <w:cs/>
        </w:rPr>
      </w:pPr>
      <w:r w:rsidRPr="004B61F9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Pr="004B61F9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>ปรับเปลี่ยนแนวทางการจัดทำงานชิ้นงาน /  กรณีศึกษาเพื่อบูรณาการงานวิจัย</w:t>
      </w:r>
    </w:p>
    <w:p w:rsidR="004B61F9" w:rsidRPr="004B61F9" w:rsidRDefault="004B61F9" w:rsidP="004B61F9">
      <w:pPr>
        <w:tabs>
          <w:tab w:val="left" w:pos="540"/>
          <w:tab w:val="left" w:pos="851"/>
          <w:tab w:val="left" w:pos="1260"/>
          <w:tab w:val="left" w:pos="1440"/>
        </w:tabs>
        <w:spacing w:after="0" w:line="340" w:lineRule="exact"/>
        <w:jc w:val="both"/>
        <w:rPr>
          <w:rFonts w:ascii="TH SarabunPSK" w:eastAsia="Times New Roman" w:hAnsi="TH SarabunPSK" w:cs="TH SarabunPSK"/>
          <w:sz w:val="36"/>
          <w:szCs w:val="36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4B61F9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หมวดที่๓ลักษณะและการดำเนินการ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๑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คำอธิบายรายวิชา</w:t>
      </w:r>
    </w:p>
    <w:p w:rsidR="004B61F9" w:rsidRPr="004B61F9" w:rsidRDefault="004B61F9" w:rsidP="004B61F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4B61F9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Pr="004B61F9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ab/>
      </w:r>
      <w:r w:rsidRPr="004B61F9">
        <w:rPr>
          <w:rFonts w:ascii="TH SarabunPSK" w:eastAsia="Times New Roman" w:hAnsi="TH SarabunPSK" w:cs="TH SarabunPSK"/>
          <w:sz w:val="32"/>
          <w:szCs w:val="32"/>
          <w:cs/>
        </w:rPr>
        <w:t>ศึกษาแนวคิดการวางแผนและการบริหารเชิงกลยุทธ์ ความแตกต่างของการวางแผนและการบริหารทั่วไป</w:t>
      </w:r>
      <w:r w:rsidRPr="004B61F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61F9">
        <w:rPr>
          <w:rFonts w:ascii="TH SarabunPSK" w:eastAsia="Times New Roman" w:hAnsi="TH SarabunPSK" w:cs="TH SarabunPSK"/>
          <w:sz w:val="32"/>
          <w:szCs w:val="32"/>
          <w:cs/>
        </w:rPr>
        <w:t>องค์ประกอบของการวางแผนเชิงกลยุทธ์ การกำหนดเป้าหมายของธุรกิจ กระบวนการและเทคนิคการวางแผน การวางนโยบายธุรกิจ โครงสร้างสภาพแวดล้อมการแข่งขัน การวิเคราะห์สภาพแวดล้อมทั้งภายในและภายนอก กลยุทธ์รวมของธุรกิจ การประเมินผลและการติดตาม</w:t>
      </w:r>
    </w:p>
    <w:p w:rsidR="004B61F9" w:rsidRPr="004B61F9" w:rsidRDefault="004B61F9" w:rsidP="004B61F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4B61F9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Pr="004B61F9">
        <w:rPr>
          <w:rFonts w:ascii="TH SarabunPSK" w:eastAsia="BrowalliaNew" w:hAnsi="TH SarabunPSK" w:cs="TH SarabunPSK"/>
          <w:color w:val="000000"/>
          <w:sz w:val="30"/>
          <w:szCs w:val="30"/>
        </w:rPr>
        <w:tab/>
      </w:r>
    </w:p>
    <w:p w:rsidR="004B61F9" w:rsidRPr="004B61F9" w:rsidRDefault="00272E9B" w:rsidP="004B61F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Concepts regarding planning and strategic management, differences of strategic management planning and general management, elements of strategic planning, business target-</w:t>
      </w:r>
      <w:proofErr w:type="gramStart"/>
      <w:r>
        <w:rPr>
          <w:rFonts w:ascii="TH SarabunPSK" w:hAnsi="TH SarabunPSK" w:cs="TH SarabunPSK"/>
          <w:sz w:val="32"/>
          <w:szCs w:val="32"/>
        </w:rPr>
        <w:t>setting,  processes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and planning techniques, business policy placement, competitive environmental structure,  internal</w:t>
      </w:r>
    </w:p>
    <w:p w:rsidR="004B61F9" w:rsidRPr="004B61F9" w:rsidRDefault="004B61F9" w:rsidP="004B61F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</w:p>
    <w:p w:rsidR="004B61F9" w:rsidRPr="004B61F9" w:rsidRDefault="004B61F9" w:rsidP="004B61F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</w:p>
    <w:p w:rsidR="004B61F9" w:rsidRPr="004B61F9" w:rsidRDefault="004B61F9" w:rsidP="004B61F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</w:p>
    <w:p w:rsidR="004B61F9" w:rsidRPr="004B61F9" w:rsidRDefault="004B61F9" w:rsidP="004B61F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</w:p>
    <w:p w:rsidR="004B61F9" w:rsidRPr="004B61F9" w:rsidRDefault="004B61F9" w:rsidP="004B61F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</w:p>
    <w:p w:rsidR="004B61F9" w:rsidRPr="004B61F9" w:rsidRDefault="004B61F9" w:rsidP="004B61F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๒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จำนวนชั่วโมงที่ใช้ต่อภาคการศึกษา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4B61F9" w:rsidRPr="004B61F9" w:rsidTr="00D629D3">
        <w:tc>
          <w:tcPr>
            <w:tcW w:w="2448" w:type="dxa"/>
            <w:shd w:val="clear" w:color="auto" w:fill="auto"/>
          </w:tcPr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4B61F9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บรรยาย</w:t>
            </w:r>
          </w:p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4B61F9">
              <w:rPr>
                <w:rFonts w:ascii="TH SarabunPSK" w:eastAsia="BrowalliaNew" w:hAnsi="TH SarabunPSK" w:cs="TH SarabunPSK"/>
                <w:b/>
                <w:bCs/>
                <w:sz w:val="28"/>
              </w:rPr>
              <w:t>(</w:t>
            </w:r>
            <w:r w:rsidRPr="004B61F9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ชั่วโมง</w:t>
            </w:r>
            <w:r w:rsidRPr="004B61F9">
              <w:rPr>
                <w:rFonts w:ascii="TH SarabunPSK" w:eastAsia="Browallia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4B61F9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สอนเสริม</w:t>
            </w:r>
          </w:p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4B61F9">
              <w:rPr>
                <w:rFonts w:ascii="TH SarabunPSK" w:eastAsia="BrowalliaNew" w:hAnsi="TH SarabunPSK" w:cs="TH SarabunPSK"/>
                <w:b/>
                <w:bCs/>
                <w:sz w:val="28"/>
              </w:rPr>
              <w:t>(</w:t>
            </w:r>
            <w:r w:rsidRPr="004B61F9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ชั่วโมง</w:t>
            </w:r>
            <w:r w:rsidRPr="004B61F9">
              <w:rPr>
                <w:rFonts w:ascii="TH SarabunPSK" w:eastAsia="Browallia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4B61F9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การฝึกปฏิบัติ/งาน</w:t>
            </w:r>
          </w:p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</w:pPr>
            <w:r w:rsidRPr="004B61F9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ภาคสนาม/การฝึกงาน</w:t>
            </w:r>
            <w:r w:rsidRPr="004B61F9">
              <w:rPr>
                <w:rFonts w:ascii="TH SarabunPSK" w:eastAsia="BrowalliaNew" w:hAnsi="TH SarabunPSK" w:cs="TH SarabunPSK"/>
                <w:b/>
                <w:bCs/>
                <w:sz w:val="28"/>
              </w:rPr>
              <w:t>(</w:t>
            </w:r>
            <w:r w:rsidRPr="004B61F9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ชั่วโมง</w:t>
            </w:r>
            <w:r w:rsidRPr="004B61F9">
              <w:rPr>
                <w:rFonts w:ascii="TH SarabunPSK" w:eastAsia="Browallia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4B61F9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การศึกษาด้วยตนเอง</w:t>
            </w:r>
          </w:p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4B61F9">
              <w:rPr>
                <w:rFonts w:ascii="TH SarabunPSK" w:eastAsia="BrowalliaNew" w:hAnsi="TH SarabunPSK" w:cs="TH SarabunPSK"/>
                <w:b/>
                <w:bCs/>
                <w:sz w:val="28"/>
              </w:rPr>
              <w:t>(</w:t>
            </w:r>
            <w:r w:rsidRPr="004B61F9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ชั่วโมง</w:t>
            </w:r>
            <w:r w:rsidRPr="004B61F9">
              <w:rPr>
                <w:rFonts w:ascii="TH SarabunPSK" w:eastAsia="BrowalliaNew" w:hAnsi="TH SarabunPSK" w:cs="TH SarabunPSK"/>
                <w:b/>
                <w:bCs/>
                <w:sz w:val="28"/>
              </w:rPr>
              <w:t>)</w:t>
            </w:r>
          </w:p>
        </w:tc>
      </w:tr>
      <w:tr w:rsidR="004B61F9" w:rsidRPr="004B61F9" w:rsidTr="00D629D3">
        <w:tc>
          <w:tcPr>
            <w:tcW w:w="2448" w:type="dxa"/>
            <w:shd w:val="clear" w:color="auto" w:fill="auto"/>
          </w:tcPr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B61F9">
              <w:rPr>
                <w:rFonts w:ascii="TH SarabunPSK" w:eastAsia="BrowalliaNew" w:hAnsi="TH SarabunPSK" w:cs="TH SarabunPSK"/>
                <w:sz w:val="28"/>
                <w:cs/>
              </w:rPr>
              <w:t>๓ ชั่วโมงต่อสัปดาห์ หรือ</w:t>
            </w:r>
          </w:p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4B61F9">
              <w:rPr>
                <w:rFonts w:ascii="TH SarabunPSK" w:eastAsia="BrowalliaNew" w:hAnsi="TH SarabunPSK" w:cs="TH SarabunPSK"/>
                <w:sz w:val="28"/>
                <w:cs/>
              </w:rPr>
              <w:t>๔</w:t>
            </w:r>
            <w:r w:rsidRPr="004B61F9">
              <w:rPr>
                <w:rFonts w:ascii="TH SarabunPSK" w:eastAsia="BrowalliaNew" w:hAnsi="TH SarabunPSK" w:cs="TH SarabunPSK" w:hint="cs"/>
                <w:sz w:val="28"/>
                <w:cs/>
              </w:rPr>
              <w:t>๕</w:t>
            </w:r>
            <w:r w:rsidRPr="004B61F9">
              <w:rPr>
                <w:rFonts w:ascii="TH SarabunPSK" w:eastAsia="BrowalliaNew" w:hAnsi="TH SarabunPSK" w:cs="TH SarabunPSK"/>
                <w:sz w:val="28"/>
              </w:rPr>
              <w:t xml:space="preserve"> </w:t>
            </w:r>
            <w:r w:rsidRPr="004B61F9">
              <w:rPr>
                <w:rFonts w:ascii="TH SarabunPSK" w:eastAsia="BrowalliaNew" w:hAnsi="TH SarabunPSK" w:cs="TH SarabunPSK"/>
                <w:sz w:val="28"/>
                <w:cs/>
              </w:rPr>
              <w:t>ชั่วโมงต่อภาคเรียน</w:t>
            </w:r>
          </w:p>
        </w:tc>
        <w:tc>
          <w:tcPr>
            <w:tcW w:w="2085" w:type="dxa"/>
            <w:shd w:val="clear" w:color="auto" w:fill="auto"/>
          </w:tcPr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4B61F9">
              <w:rPr>
                <w:rFonts w:ascii="TH SarabunPSK" w:eastAsia="BrowalliaNew" w:hAnsi="TH SarabunPSK" w:cs="TH SarabunPSK"/>
                <w:sz w:val="28"/>
                <w:cs/>
              </w:rPr>
              <w:t>ตามความต้องการของนักศึกษา</w:t>
            </w:r>
          </w:p>
        </w:tc>
        <w:tc>
          <w:tcPr>
            <w:tcW w:w="2955" w:type="dxa"/>
            <w:shd w:val="clear" w:color="auto" w:fill="auto"/>
          </w:tcPr>
          <w:p w:rsidR="004B61F9" w:rsidRPr="004B61F9" w:rsidRDefault="004B61F9" w:rsidP="004B61F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4B61F9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ไม่มี - </w:t>
            </w:r>
          </w:p>
        </w:tc>
        <w:tc>
          <w:tcPr>
            <w:tcW w:w="2685" w:type="dxa"/>
            <w:shd w:val="clear" w:color="auto" w:fill="auto"/>
          </w:tcPr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B61F9">
              <w:rPr>
                <w:rFonts w:ascii="TH SarabunPSK" w:eastAsia="BrowalliaNew" w:hAnsi="TH SarabunPSK" w:cs="TH SarabunPSK"/>
                <w:sz w:val="28"/>
                <w:cs/>
              </w:rPr>
              <w:t xml:space="preserve">จำนวน </w:t>
            </w:r>
            <w:r w:rsidRPr="004B61F9">
              <w:rPr>
                <w:rFonts w:ascii="TH SarabunPSK" w:eastAsia="BrowalliaNew" w:hAnsi="TH SarabunPSK" w:cs="TH SarabunPSK" w:hint="cs"/>
                <w:sz w:val="28"/>
                <w:cs/>
              </w:rPr>
              <w:t>๙๐</w:t>
            </w:r>
            <w:r w:rsidRPr="004B61F9">
              <w:rPr>
                <w:rFonts w:ascii="TH SarabunPSK" w:eastAsia="BrowalliaNew" w:hAnsi="TH SarabunPSK" w:cs="TH SarabunPSK"/>
                <w:sz w:val="28"/>
                <w:cs/>
              </w:rPr>
              <w:t xml:space="preserve"> ชั่วโมง</w:t>
            </w:r>
          </w:p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sz w:val="28"/>
                <w:cs/>
              </w:rPr>
            </w:pPr>
          </w:p>
        </w:tc>
      </w:tr>
    </w:tbl>
    <w:p w:rsidR="004B61F9" w:rsidRPr="004B61F9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SarabunPSK" w:eastAsia="BrowalliaNew" w:hAnsi="TH SarabunPSK" w:cs="TH SarabunPSK"/>
          <w:sz w:val="30"/>
          <w:szCs w:val="30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๓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sz w:val="30"/>
          <w:szCs w:val="30"/>
          <w:cs/>
        </w:rPr>
      </w:pPr>
      <w:r w:rsidRPr="004B61F9">
        <w:rPr>
          <w:rFonts w:ascii="TH SarabunPSK" w:eastAsia="BrowalliaNew" w:hAnsi="TH SarabunPSK" w:cs="TH SarabunPSK"/>
          <w:sz w:val="30"/>
          <w:szCs w:val="30"/>
        </w:rPr>
        <w:tab/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 xml:space="preserve">(ผู้รับผิดชอบรายวิชาโปรดระบุข้อมูล   ตัวอย่างเช่น  </w:t>
      </w:r>
      <w:r w:rsidRPr="004B61F9">
        <w:rPr>
          <w:rFonts w:ascii="TH SarabunPSK" w:eastAsia="BrowalliaNew" w:hAnsi="TH SarabunPSK" w:cs="TH SarabunPSK"/>
          <w:i/>
          <w:iCs/>
          <w:sz w:val="30"/>
          <w:szCs w:val="30"/>
          <w:cs/>
        </w:rPr>
        <w:t>๑ ชั่วโมง / สัปดาห์</w:t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>)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sz w:val="30"/>
          <w:szCs w:val="30"/>
        </w:rPr>
      </w:pPr>
      <w:r w:rsidRPr="004B61F9">
        <w:rPr>
          <w:rFonts w:ascii="TH SarabunPSK" w:eastAsia="BrowalliaNew" w:hAnsi="TH SarabunPSK" w:cs="TH SarabunPSK"/>
          <w:sz w:val="30"/>
          <w:szCs w:val="30"/>
        </w:rPr>
        <w:tab/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>๓.๑ ปรึกษาด้วยตนเองที่ห้องพักอาจารย์ผู้สอน  ห้อง  ๕๖๕๑ ชั้น ๕  อาคาร ๕๖  คณะ วิทยาการจัดการ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sz w:val="30"/>
          <w:szCs w:val="30"/>
        </w:rPr>
      </w:pP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ab/>
        <w:t>๓.๒ ปรึกษาผ่านโทรศัพท์ที่ทำงาน / มือถือ  หมายเลข  ๐๘๔-๘๗๙๙๘๗๐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sz w:val="30"/>
          <w:szCs w:val="30"/>
        </w:rPr>
      </w:pP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ab/>
        <w:t>๓.๓ ปรึกษาผ่านจดหมายอิเล็กทรอนิกส์ (</w:t>
      </w:r>
      <w:r w:rsidRPr="004B61F9">
        <w:rPr>
          <w:rFonts w:ascii="TH SarabunPSK" w:eastAsia="BrowalliaNew" w:hAnsi="TH SarabunPSK" w:cs="TH SarabunPSK"/>
          <w:sz w:val="30"/>
          <w:szCs w:val="30"/>
        </w:rPr>
        <w:t>E-Mail</w:t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 xml:space="preserve">)  </w:t>
      </w:r>
      <w:r w:rsidRPr="004B61F9">
        <w:rPr>
          <w:rFonts w:ascii="TH SarabunPSK" w:eastAsia="BrowalliaNew" w:hAnsi="TH SarabunPSK" w:cs="TH SarabunPSK"/>
          <w:sz w:val="30"/>
          <w:szCs w:val="30"/>
        </w:rPr>
        <w:t>Kanokwan_kaew@hotmail.com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sz w:val="30"/>
          <w:szCs w:val="30"/>
        </w:rPr>
      </w:pP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ab/>
        <w:t>๓.๔ ปรึกษาผ่าน</w:t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>เครือข่ายสังคม</w:t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>ออนไลน์ (</w:t>
      </w:r>
      <w:r w:rsidRPr="004B61F9">
        <w:rPr>
          <w:rFonts w:ascii="TH SarabunPSK" w:eastAsia="BrowalliaNew" w:hAnsi="TH SarabunPSK" w:cs="TH SarabunPSK"/>
          <w:sz w:val="30"/>
          <w:szCs w:val="30"/>
        </w:rPr>
        <w:t>Facebook/Twitter/Line</w:t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 xml:space="preserve">) </w:t>
      </w:r>
      <w:r w:rsidRPr="004B61F9">
        <w:rPr>
          <w:rFonts w:ascii="TH SarabunPSK" w:eastAsia="BrowalliaNew" w:hAnsi="TH SarabunPSK" w:cs="TH SarabunPSK"/>
          <w:sz w:val="30"/>
          <w:szCs w:val="30"/>
        </w:rPr>
        <w:t>Line</w:t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>๐๘๔-๘๗๙๙๘๗๐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sz w:val="30"/>
          <w:szCs w:val="30"/>
          <w:cs/>
        </w:rPr>
      </w:pP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ab/>
        <w:t>๓.๕ ปรึกษาผ่าน</w:t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>เครือข่ายคอมพิวเตอร์</w:t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 xml:space="preserve"> (</w:t>
      </w:r>
      <w:r w:rsidRPr="004B61F9">
        <w:rPr>
          <w:rFonts w:ascii="TH SarabunPSK" w:eastAsia="BrowalliaNew" w:hAnsi="TH SarabunPSK" w:cs="TH SarabunPSK"/>
          <w:sz w:val="30"/>
          <w:szCs w:val="30"/>
        </w:rPr>
        <w:t>Internet/</w:t>
      </w:r>
      <w:proofErr w:type="spellStart"/>
      <w:r w:rsidRPr="004B61F9">
        <w:rPr>
          <w:rFonts w:ascii="TH SarabunPSK" w:eastAsia="BrowalliaNew" w:hAnsi="TH SarabunPSK" w:cs="TH SarabunPSK"/>
          <w:sz w:val="30"/>
          <w:szCs w:val="30"/>
        </w:rPr>
        <w:t>Webboard</w:t>
      </w:r>
      <w:proofErr w:type="spellEnd"/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 xml:space="preserve">) </w:t>
      </w:r>
      <w:r w:rsidRPr="004B61F9">
        <w:rPr>
          <w:rFonts w:ascii="TH SarabunPSK" w:eastAsia="BrowalliaNew" w:hAnsi="TH SarabunPSK" w:cs="TH SarabunPSK"/>
          <w:sz w:val="30"/>
          <w:szCs w:val="30"/>
        </w:rPr>
        <w:t>http://www.teacher.ssru.ac.th/Kanokwan _Ka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4B61F9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หมวดที่๔การพัฒนาผลการเรียนรู้ของนักศึกษา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B61F9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๑.</w:t>
      </w:r>
      <w:r w:rsidRPr="004B61F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คุณธรรม  จริยธรรม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B61F9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ind w:left="720"/>
        <w:rPr>
          <w:rFonts w:ascii="TH SarabunPSK" w:eastAsia="Times New Roman" w:hAnsi="TH SarabunPSK" w:cs="TH SarabunPSK"/>
          <w:sz w:val="26"/>
          <w:szCs w:val="26"/>
        </w:rPr>
      </w:pPr>
      <w:r w:rsidRPr="004B61F9">
        <w:rPr>
          <w:rFonts w:ascii="TH SarabunPSK" w:eastAsia="Times New Roman" w:hAnsi="TH SarabunPSK" w:cs="TH SarabunPSK"/>
          <w:sz w:val="26"/>
          <w:szCs w:val="26"/>
        </w:rPr>
        <w:t xml:space="preserve"> </w:t>
      </w:r>
      <w:r w:rsidRPr="004B61F9">
        <w:rPr>
          <w:rFonts w:ascii="TH SarabunPSK" w:eastAsia="Times New Roman" w:hAnsi="TH SarabunPSK" w:cs="TH SarabunPSK"/>
          <w:sz w:val="26"/>
          <w:szCs w:val="26"/>
        </w:rPr>
        <w:sym w:font="Wingdings 2" w:char="F098"/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>(๑)  ใช้ดุลยพินิจ ค่านิยม ความมีเหตุผล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ind w:left="720"/>
        <w:rPr>
          <w:rFonts w:ascii="TH SarabunPSK" w:eastAsia="BrowalliaNew" w:hAnsi="TH SarabunPSK" w:cs="TH SarabunPSK"/>
          <w:sz w:val="30"/>
          <w:szCs w:val="30"/>
        </w:rPr>
      </w:pPr>
      <w:r w:rsidRPr="004B61F9">
        <w:rPr>
          <w:rFonts w:ascii="TH SarabunPSK" w:eastAsia="Times New Roman" w:hAnsi="TH SarabunPSK" w:cs="TH SarabunPSK"/>
          <w:sz w:val="26"/>
          <w:szCs w:val="26"/>
        </w:rPr>
        <w:t xml:space="preserve"> </w:t>
      </w:r>
      <w:r w:rsidRPr="004B61F9">
        <w:rPr>
          <w:rFonts w:ascii="TH SarabunPSK" w:eastAsia="Times New Roman" w:hAnsi="TH SarabunPSK" w:cs="TH SarabunPSK"/>
          <w:sz w:val="26"/>
          <w:szCs w:val="26"/>
        </w:rPr>
        <w:sym w:font="Wingdings 2" w:char="F098"/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 xml:space="preserve"> </w:t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>(๒)  มีวินัย มีความรับผิดชอบ ซื่อสัตย์  สุจริต เสียสละ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B61F9">
        <w:rPr>
          <w:rFonts w:ascii="TH SarabunPSK" w:eastAsia="Times New Roman" w:hAnsi="TH SarabunPSK" w:cs="TH SarabunPSK"/>
          <w:sz w:val="26"/>
          <w:szCs w:val="26"/>
        </w:rPr>
        <w:t xml:space="preserve"> </w:t>
      </w:r>
      <w:r w:rsidRPr="004B61F9">
        <w:rPr>
          <w:rFonts w:ascii="TH SarabunPSK" w:eastAsia="Times New Roman" w:hAnsi="TH SarabunPSK" w:cs="TH SarabunPSK"/>
          <w:sz w:val="26"/>
          <w:szCs w:val="26"/>
        </w:rPr>
        <w:sym w:font="Wingdings 2" w:char="F09A"/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>(๓)  มีจิตสำนึกและมีมโนธรรมที่จะแยกความถูกต้อง ความดี และความชั่ว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B61F9">
        <w:rPr>
          <w:rFonts w:ascii="TH SarabunPSK" w:eastAsia="Times New Roman" w:hAnsi="TH SarabunPSK" w:cs="TH SarabunPSK"/>
          <w:sz w:val="26"/>
          <w:szCs w:val="26"/>
        </w:rPr>
        <w:t xml:space="preserve"> </w:t>
      </w:r>
      <w:r w:rsidRPr="004B61F9">
        <w:rPr>
          <w:rFonts w:ascii="TH SarabunPSK" w:eastAsia="Times New Roman" w:hAnsi="TH SarabunPSK" w:cs="TH SarabunPSK"/>
          <w:sz w:val="26"/>
          <w:szCs w:val="26"/>
        </w:rPr>
        <w:sym w:font="Wingdings 2" w:char="F09A"/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>(๔)  สามารถทำงานเป็นทีม รวมทั้งเคารพในคุณค่าและศักดิ์ศรีของความเป็นมนุษย์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B61F9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๑.๒   วิธีการสอน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B61F9">
        <w:rPr>
          <w:rFonts w:ascii="TH SarabunPSK" w:eastAsia="BrowalliaNew" w:hAnsi="TH SarabunPSK" w:cs="TH SarabunPSK"/>
          <w:sz w:val="30"/>
          <w:szCs w:val="30"/>
          <w:cs/>
        </w:rPr>
        <w:t>การจัดการเรียนการสอนและกิจกรรม ที่มีเนื้อหาวิชาส่งเสริมด้านคุณธรรมจริยธรรม เพื่อปลูกฝังให้นักศึกษามีระเบียบวินัย มีความรับผิดชอบต่อตนเองและส่วนรวม รู้หน้าที่ มีภาวะผู้นำ ซื่อสัตย์สุจริต เน้นการเข้าชั้นเรียนให้ตรงต่อเวลา รวมทั้งการแต่งกายที่เป็นไปตามระเบียบของมหาวิทยาลัย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B61F9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๑.๓    วิธีการประเมินผล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4B61F9">
        <w:rPr>
          <w:rFonts w:ascii="TH SarabunPSK" w:eastAsia="BrowalliaNew" w:hAnsi="TH SarabunPSK" w:cs="TH SarabunPSK"/>
          <w:sz w:val="30"/>
          <w:szCs w:val="30"/>
          <w:cs/>
        </w:rPr>
        <w:t xml:space="preserve">(๑) </w:t>
      </w:r>
      <w:r w:rsidRPr="004B61F9">
        <w:rPr>
          <w:rFonts w:ascii="TH SarabunPSK" w:eastAsia="BrowalliaNew" w:hAnsi="TH SarabunPSK" w:cs="TH SarabunPSK"/>
          <w:sz w:val="30"/>
          <w:szCs w:val="30"/>
        </w:rPr>
        <w:t xml:space="preserve"> </w:t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>ประเมินจากการตรงเวลาในการเข้าชั้นเรียน การส่งงานที่ได้รับมอบหมาย และการเข้าร่วมกิจกรรม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40" w:lineRule="exact"/>
        <w:ind w:left="720"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B61F9">
        <w:rPr>
          <w:rFonts w:ascii="TH SarabunPSK" w:eastAsia="BrowalliaNew" w:hAnsi="TH SarabunPSK" w:cs="TH SarabunPSK"/>
          <w:sz w:val="30"/>
          <w:szCs w:val="30"/>
          <w:cs/>
        </w:rPr>
        <w:t>(๒)  ปริมาณการกระทำการทุจริตในการสอบ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40" w:lineRule="exact"/>
        <w:ind w:left="720"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B61F9">
        <w:rPr>
          <w:rFonts w:ascii="TH SarabunPSK" w:eastAsia="BrowalliaNew" w:hAnsi="TH SarabunPSK" w:cs="TH SarabunPSK"/>
          <w:sz w:val="30"/>
          <w:szCs w:val="30"/>
          <w:cs/>
        </w:rPr>
        <w:t>(๓)  ประเมินจากความรับผิดชอบในหน้าที่ที่ได้รับมอบหมาย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B61F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 ความรู้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B61F9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๒</w:t>
      </w:r>
      <w:r w:rsidRPr="004B61F9">
        <w:rPr>
          <w:rFonts w:ascii="TH SarabunPSK" w:eastAsia="BrowalliaNew" w:hAnsi="TH SarabunPSK" w:cs="TH SarabunPSK"/>
          <w:b/>
          <w:bCs/>
          <w:sz w:val="30"/>
          <w:szCs w:val="30"/>
          <w:cs/>
        </w:rPr>
        <w:t xml:space="preserve">.๑   </w:t>
      </w:r>
      <w:r w:rsidRPr="004B61F9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ความรู้</w:t>
      </w:r>
      <w:r w:rsidRPr="004B61F9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ที่ต้องพัฒนา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ind w:left="720"/>
        <w:rPr>
          <w:rFonts w:ascii="TH SarabunPSK" w:eastAsia="BrowalliaNew" w:hAnsi="TH SarabunPSK" w:cs="TH SarabunPSK"/>
          <w:sz w:val="30"/>
          <w:szCs w:val="30"/>
        </w:rPr>
      </w:pPr>
      <w:r w:rsidRPr="004B61F9">
        <w:rPr>
          <w:rFonts w:ascii="TH SarabunPSK" w:eastAsia="Times New Roman" w:hAnsi="TH SarabunPSK" w:cs="TH SarabunPSK"/>
          <w:sz w:val="26"/>
          <w:szCs w:val="26"/>
        </w:rPr>
        <w:lastRenderedPageBreak/>
        <w:sym w:font="Wingdings 2" w:char="F098"/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>(๑)  มีความรู้และความเข้าใจในศาสตร์ที่เป็นพื้นฐานต่อการดำเนินชีวิต และที่จำเป็นสำหรับการเรียนด้านบริหารธุรกิ</w:t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>จ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B61F9">
        <w:rPr>
          <w:rFonts w:ascii="TH SarabunPSK" w:eastAsia="Times New Roman" w:hAnsi="TH SarabunPSK" w:cs="TH SarabunPSK"/>
          <w:sz w:val="26"/>
          <w:szCs w:val="26"/>
        </w:rPr>
        <w:sym w:font="Wingdings 2" w:char="F098"/>
      </w:r>
      <w:r w:rsidRPr="004B61F9">
        <w:rPr>
          <w:rFonts w:ascii="TH SarabunPSK" w:eastAsia="Times New Roman" w:hAnsi="TH SarabunPSK" w:cs="TH SarabunPSK"/>
          <w:sz w:val="26"/>
          <w:szCs w:val="26"/>
        </w:rPr>
        <w:sym w:font="Wingdings 2" w:char="F09A"/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>(๒)  มีความรู้เกี่ยวกับความก้าวหน้าทางวิชาการและวิชาชีพด้านบริหารธุรกิจ รวมทั้งมีความเข้าใจในสถานการณ์ที่เปลี่ยนแปลงในปัจจุบัน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B61F9">
        <w:rPr>
          <w:rFonts w:ascii="TH SarabunPSK" w:eastAsia="Times New Roman" w:hAnsi="TH SarabunPSK" w:cs="TH SarabunPSK"/>
          <w:sz w:val="26"/>
          <w:szCs w:val="26"/>
        </w:rPr>
        <w:sym w:font="Wingdings 2" w:char="F09A"/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 xml:space="preserve">(๓) มีความรู้ความเข้าใจและตระหนักในกฎระเบียบ ข้อบังคับหรือสาระสำคัญของศาสตร์ที่เป็นพื้นฐานและศาสตร์ด้านบริหารธุรกิจ 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B61F9">
        <w:rPr>
          <w:rFonts w:ascii="TH SarabunPSK" w:eastAsia="Times New Roman" w:hAnsi="TH SarabunPSK" w:cs="TH SarabunPSK"/>
          <w:sz w:val="26"/>
          <w:szCs w:val="26"/>
        </w:rPr>
        <w:sym w:font="Wingdings 2" w:char="F09A"/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>(๔)  มีความรู้และความเข้าใจในสาระสำคัญเกี่ยวกับกระบวนการบริหารธุรกิจ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B61F9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๒</w:t>
      </w:r>
      <w:r w:rsidRPr="004B61F9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.๒   วิธีการสอน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B61F9">
        <w:rPr>
          <w:rFonts w:ascii="TH SarabunPSK" w:eastAsia="BrowalliaNew" w:hAnsi="TH SarabunPSK" w:cs="TH SarabunPSK"/>
          <w:sz w:val="30"/>
          <w:szCs w:val="30"/>
          <w:cs/>
        </w:rPr>
        <w:t>ใช้การสอนหลากหลายรูปแบบ โดยเน้นผู้เรียนเป็นสำคัญ ตามลักษณะของแต่ละรายวิชา รวมทั้งจัดให้มีการเรียนรู้โดยเท่าทันกับสถานการณ์จริง มีการศึกษาดูงานหรือเชิญผู้เชี่ยวชาญที่มีประสบการณ์ตรงมาเป็นวิทยากรพิเศษ ตลอดจนการฝึกปฏิบัติงานในสถานประกอบการ</w:t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 xml:space="preserve"> มีความรู้เกี่ยวกับความก้าวหน้าทางวิชาการและวิชาชีพด้านบริหารธุรกิจ รวมทั้งความเข้าใจในสถานการณ์ที่เปลี่ยนแปลงในปัจจุบัน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B61F9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๒</w:t>
      </w:r>
      <w:r w:rsidRPr="004B61F9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.๓    วิธีการประเมินผล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B61F9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ประเมินจากผลสัมฤทธิ์ทางการเรียนและการปฏิบัติของนักศึกษาในด้าน</w:t>
      </w:r>
      <w:proofErr w:type="spellStart"/>
      <w:r w:rsidRPr="004B61F9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ต่างๆ</w:t>
      </w:r>
      <w:proofErr w:type="spellEnd"/>
      <w:r w:rsidRPr="004B61F9">
        <w:rPr>
          <w:rFonts w:ascii="TH SarabunPSK" w:eastAsia="BrowalliaNew" w:hAnsi="TH SarabunPSK" w:cs="TH SarabunPSK"/>
          <w:b/>
          <w:bCs/>
          <w:sz w:val="30"/>
          <w:szCs w:val="30"/>
          <w:cs/>
        </w:rPr>
        <w:t xml:space="preserve"> ได้แก่  การสอบกลางภาคเรียนและปลายภาคเรียน รายงานที่นักศึกษาจัดทำและนำเสนอ 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B61F9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๓.ทักษะทางปัญญา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B61F9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๓</w:t>
      </w:r>
      <w:r w:rsidRPr="004B61F9">
        <w:rPr>
          <w:rFonts w:ascii="TH SarabunPSK" w:eastAsia="BrowalliaNew" w:hAnsi="TH SarabunPSK" w:cs="TH SarabunPSK"/>
          <w:b/>
          <w:bCs/>
          <w:sz w:val="30"/>
          <w:szCs w:val="30"/>
          <w:cs/>
        </w:rPr>
        <w:t xml:space="preserve">.๑   </w:t>
      </w:r>
      <w:r w:rsidRPr="004B61F9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ทักษะทางปัญญา</w:t>
      </w:r>
      <w:r w:rsidRPr="004B61F9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ที่ต้องพัฒนา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ind w:left="720"/>
        <w:rPr>
          <w:rFonts w:ascii="TH SarabunPSK" w:eastAsia="BrowalliaNew" w:hAnsi="TH SarabunPSK" w:cs="TH SarabunPSK"/>
          <w:sz w:val="30"/>
          <w:szCs w:val="30"/>
        </w:rPr>
      </w:pPr>
      <w:r w:rsidRPr="004B61F9">
        <w:rPr>
          <w:rFonts w:ascii="TH SarabunPSK" w:eastAsia="Times New Roman" w:hAnsi="TH SarabunPSK" w:cs="TH SarabunPSK"/>
          <w:sz w:val="26"/>
          <w:szCs w:val="26"/>
        </w:rPr>
        <w:sym w:font="Wingdings 2" w:char="F09A"/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>(๑)  สามารถสืบค้น จำแนก และวิเคราะห์ข้อมูลหรือสารสนเทศ เพื่อให้เกิดทักษะในการแก้ปัญหา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Times New Roman" w:hAnsi="TH SarabunPSK" w:cs="TH SarabunPSK"/>
          <w:sz w:val="26"/>
          <w:szCs w:val="26"/>
        </w:rPr>
      </w:pPr>
      <w:r w:rsidRPr="004B61F9">
        <w:rPr>
          <w:rFonts w:ascii="TH SarabunPSK" w:eastAsia="Times New Roman" w:hAnsi="TH SarabunPSK" w:cs="TH SarabunPSK"/>
          <w:sz w:val="26"/>
          <w:szCs w:val="26"/>
        </w:rPr>
        <w:sym w:font="Wingdings 2" w:char="F09A"/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>(๒)  มีความคิดริเริ่มสร้างสรรค์ สามารถบูรณาการความรู้และประสบการณ์ในสาขาวิชาที่ศึกษา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B61F9">
        <w:rPr>
          <w:rFonts w:ascii="TH SarabunPSK" w:eastAsia="Times New Roman" w:hAnsi="TH SarabunPSK" w:cs="TH SarabunPSK"/>
          <w:sz w:val="26"/>
          <w:szCs w:val="26"/>
        </w:rPr>
        <w:sym w:font="Wingdings 2" w:char="F098"/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>(๓)  ใช้ทักษะทางวิชาการอย่างถ่องแท้ ในการคิดค้น วิเคราะห์และตัดสินใจเลือกทางเลือกใหม่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B61F9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๓</w:t>
      </w:r>
      <w:r w:rsidRPr="004B61F9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.๒   วิธีการสอน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B61F9">
        <w:rPr>
          <w:rFonts w:ascii="TH SarabunPSK" w:eastAsia="BrowalliaNew" w:hAnsi="TH SarabunPSK" w:cs="TH SarabunPSK"/>
          <w:sz w:val="30"/>
          <w:szCs w:val="30"/>
          <w:cs/>
        </w:rPr>
        <w:t xml:space="preserve">มีการจัดการเรียนการสอนที่หลากหลาย และเน้นผู้เรียนเป็นสำคัญ เช่น การอภิปรายกลุ่ม การทำกรณีศึกษา การทำโครงงาน เน้นทักษะทางสารสนเทศ รวมทั้งการฝึกกระบวนการคิดอย่างสร้างสรรค์และบูรณาการสอดคล้องกับรายวิชา 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B61F9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๓</w:t>
      </w:r>
      <w:r w:rsidRPr="004B61F9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.๓    วิธีการประเมินผล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B61F9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ประเมินตามสภาพจริงของผลงานและการปฏิบัติข</w:t>
      </w:r>
      <w:r w:rsidRPr="004B61F9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อ</w:t>
      </w:r>
      <w:r w:rsidRPr="004B61F9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งนักศึกษา เช่น การนำเสนอรายงาน การเขียนรายงาน และการสอบข้อเขียน เป็นต้น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B61F9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B61F9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๔</w:t>
      </w:r>
      <w:r w:rsidRPr="004B61F9">
        <w:rPr>
          <w:rFonts w:ascii="TH SarabunPSK" w:eastAsia="BrowalliaNew" w:hAnsi="TH SarabunPSK" w:cs="TH SarabunPSK"/>
          <w:b/>
          <w:bCs/>
          <w:sz w:val="30"/>
          <w:szCs w:val="30"/>
          <w:cs/>
        </w:rPr>
        <w:t xml:space="preserve">.๑   </w:t>
      </w:r>
      <w:r w:rsidRPr="004B61F9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ทักษะความสัมพันธ์ระหว่างบุคคลและความรับผิดชอบ</w:t>
      </w:r>
      <w:r w:rsidRPr="004B61F9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ที่ต้องพัฒนา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ind w:left="720"/>
        <w:rPr>
          <w:rFonts w:ascii="TH SarabunPSK" w:eastAsia="BrowalliaNew" w:hAnsi="TH SarabunPSK" w:cs="TH SarabunPSK"/>
          <w:sz w:val="30"/>
          <w:szCs w:val="30"/>
        </w:rPr>
      </w:pPr>
      <w:r w:rsidRPr="004B61F9">
        <w:rPr>
          <w:rFonts w:ascii="TH SarabunPSK" w:eastAsia="Times New Roman" w:hAnsi="TH SarabunPSK" w:cs="TH SarabunPSK"/>
          <w:sz w:val="26"/>
          <w:szCs w:val="26"/>
        </w:rPr>
        <w:sym w:font="Wingdings 2" w:char="F09A"/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>(๑)  มีภาวะความเป็นผู้นำและผู้ตาม ตามบทบาทที่เหมาะสมในการทำงาน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ind w:left="720"/>
        <w:rPr>
          <w:rFonts w:ascii="TH SarabunPSK" w:eastAsia="Times New Roman" w:hAnsi="TH SarabunPSK" w:cs="TH SarabunPSK"/>
          <w:sz w:val="26"/>
          <w:szCs w:val="26"/>
        </w:rPr>
      </w:pPr>
      <w:r w:rsidRPr="004B61F9">
        <w:rPr>
          <w:rFonts w:ascii="TH SarabunPSK" w:eastAsia="Times New Roman" w:hAnsi="TH SarabunPSK" w:cs="TH SarabunPSK"/>
          <w:sz w:val="26"/>
          <w:szCs w:val="26"/>
        </w:rPr>
        <w:sym w:font="Wingdings 2" w:char="F098"/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>(๒)  มีความคิดริเริ่มในการวิเคราะห์ และแสดงความคิดเห็นอย่างสร้างสรรค์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ind w:left="720"/>
        <w:rPr>
          <w:rFonts w:ascii="TH SarabunPSK" w:eastAsia="BrowalliaNew" w:hAnsi="TH SarabunPSK" w:cs="TH SarabunPSK"/>
          <w:sz w:val="30"/>
          <w:szCs w:val="30"/>
        </w:rPr>
      </w:pPr>
      <w:r w:rsidRPr="004B61F9">
        <w:rPr>
          <w:rFonts w:ascii="TH SarabunPSK" w:eastAsia="Times New Roman" w:hAnsi="TH SarabunPSK" w:cs="TH SarabunPSK"/>
          <w:sz w:val="26"/>
          <w:szCs w:val="26"/>
        </w:rPr>
        <w:sym w:font="Wingdings 2" w:char="F09A"/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>(๓)  มีความรับ</w:t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>ผิด</w:t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>ชอบต่อการพัฒนาตนเองและสังคม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B61F9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๔</w:t>
      </w:r>
      <w:r w:rsidRPr="004B61F9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.๒   วิธีการสอน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B61F9">
        <w:rPr>
          <w:rFonts w:ascii="TH SarabunPSK" w:eastAsia="BrowalliaNew" w:hAnsi="TH SarabunPSK" w:cs="TH SarabunPSK"/>
          <w:sz w:val="30"/>
          <w:szCs w:val="30"/>
          <w:cs/>
        </w:rPr>
        <w:t xml:space="preserve">การจัดการเรียนการสอนและกิจกรรม ที่มีเนื้อหาวิชาส่งเสริมความสัมพันธ์ระหว่างบุคคลและความรับผิดชอบ เพื่อปลูกฝังให้นักศึกษามีความรับผิดชอบต่อตนเองและส่วนรวม รู้หน้าที่ให้ความร่วมมือ มีภาวะผู้นำและผู้ตาม ฝึกการคิดวิเคราะห์ และเปิดโอกาสให้นักศึกษาแสดงความคิดเห็นอย่างสร้างสรรค์  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B61F9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๔</w:t>
      </w:r>
      <w:r w:rsidRPr="004B61F9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.๓    วิธีการประเมินผล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B61F9">
        <w:rPr>
          <w:rFonts w:ascii="TH SarabunPSK" w:eastAsia="BrowalliaNew" w:hAnsi="TH SarabunPSK" w:cs="TH SarabunPSK"/>
          <w:b/>
          <w:bCs/>
          <w:sz w:val="30"/>
          <w:szCs w:val="30"/>
          <w:cs/>
        </w:rPr>
        <w:lastRenderedPageBreak/>
        <w:t>ประเมินจากพฤติกรรมและการแสดงออกของนักศึกษา ในการนำเสนอรายงาน และสังเกตจากพฤติกรรมที่แสดงออกในการเข้าร่วมกิจกรรม</w:t>
      </w:r>
      <w:proofErr w:type="spellStart"/>
      <w:r w:rsidRPr="004B61F9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ต่างๆ</w:t>
      </w:r>
      <w:proofErr w:type="spellEnd"/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B61F9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B61F9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๕</w:t>
      </w:r>
      <w:r w:rsidRPr="004B61F9">
        <w:rPr>
          <w:rFonts w:ascii="TH SarabunPSK" w:eastAsia="BrowalliaNew" w:hAnsi="TH SarabunPSK" w:cs="TH SarabunPSK"/>
          <w:b/>
          <w:bCs/>
          <w:sz w:val="30"/>
          <w:szCs w:val="30"/>
          <w:cs/>
        </w:rPr>
        <w:t xml:space="preserve">.๑   </w:t>
      </w:r>
      <w:r w:rsidRPr="004B61F9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ทักษะการวิเคราะห์เชิงตัวเลข การสื่อสาร และการใช้เทคโนโลยีสารสนเทศ</w:t>
      </w:r>
      <w:r w:rsidRPr="004B61F9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ที่ต้องพัฒนา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ind w:left="720"/>
        <w:rPr>
          <w:rFonts w:ascii="TH SarabunPSK" w:eastAsia="BrowalliaNew" w:hAnsi="TH SarabunPSK" w:cs="TH SarabunPSK"/>
          <w:sz w:val="30"/>
          <w:szCs w:val="30"/>
        </w:rPr>
      </w:pPr>
      <w:r w:rsidRPr="004B61F9">
        <w:rPr>
          <w:rFonts w:ascii="TH SarabunPSK" w:eastAsia="Times New Roman" w:hAnsi="TH SarabunPSK" w:cs="TH SarabunPSK"/>
          <w:sz w:val="26"/>
          <w:szCs w:val="26"/>
        </w:rPr>
        <w:sym w:font="Wingdings 2" w:char="F09A"/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>(๑)  เลือกและประยุกต์หลักคณิตศาสตร์และเทคนิคทางสถิติ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B61F9">
        <w:rPr>
          <w:rFonts w:ascii="TH SarabunPSK" w:eastAsia="Times New Roman" w:hAnsi="TH SarabunPSK" w:cs="TH SarabunPSK"/>
          <w:sz w:val="26"/>
          <w:szCs w:val="26"/>
        </w:rPr>
        <w:sym w:font="Wingdings 2" w:char="F098"/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>(๒)  ใช้เทคโนโลยีสารสนเทศ เพื่อการรวบรวมข้อมูลและนำเสนอข้อมูลข่าวสารอย่างสม่ำเสมอ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B61F9">
        <w:rPr>
          <w:rFonts w:ascii="TH SarabunPSK" w:eastAsia="Times New Roman" w:hAnsi="TH SarabunPSK" w:cs="TH SarabunPSK"/>
          <w:sz w:val="26"/>
          <w:szCs w:val="26"/>
        </w:rPr>
        <w:sym w:font="Wingdings 2" w:char="F09A"/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>(๓)  ใช้ภาษาเพื่อการสื่อสารได้อย่างมีประสิทธิภาพ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B61F9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๕</w:t>
      </w:r>
      <w:r w:rsidRPr="004B61F9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.๒   วิธีการสอน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B61F9">
        <w:rPr>
          <w:rFonts w:ascii="TH SarabunPSK" w:eastAsia="BrowalliaNew" w:hAnsi="TH SarabunPSK" w:cs="TH SarabunPSK"/>
          <w:sz w:val="30"/>
          <w:szCs w:val="30"/>
          <w:cs/>
        </w:rPr>
        <w:t xml:space="preserve">จัดกิจกรรมการเรียนการสอนในแต่ละรายวิชา ให้นักศึกษาได้เรียนรู้ด้วยการปฏิบัติในหลากหลายสถานการณ์ เช่น กรณีศึกษา </w:t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>การใช้</w:t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>ห้องปฏิบัติการ</w:t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>เพื่อรวบรวมข้อมูลจาก</w:t>
      </w:r>
      <w:r w:rsidRPr="004B61F9">
        <w:rPr>
          <w:rFonts w:ascii="TH SarabunPSK" w:eastAsia="Times New Roman" w:hAnsi="TH SarabunPSK" w:cs="TH SarabunPSK"/>
          <w:sz w:val="32"/>
          <w:cs/>
        </w:rPr>
        <w:t xml:space="preserve">เว็บไซต์ </w:t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 xml:space="preserve">ต่าง ๆ พร้อมนำเสนอ </w:t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 xml:space="preserve"> เป็นต้น</w:t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ab/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B61F9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๕</w:t>
      </w:r>
      <w:r w:rsidRPr="004B61F9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.๓    วิธีการประเมินผล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B61F9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ประเมินจากเทคนิคการนำเสนอ การอธิบาย การอภิปราย</w:t>
      </w:r>
      <w:proofErr w:type="spellStart"/>
      <w:r w:rsidRPr="004B61F9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ต่างๆ</w:t>
      </w:r>
      <w:proofErr w:type="spellEnd"/>
      <w:r w:rsidRPr="004B61F9">
        <w:rPr>
          <w:rFonts w:ascii="TH SarabunPSK" w:eastAsia="BrowalliaNew" w:hAnsi="TH SarabunPSK" w:cs="TH SarabunPSK"/>
          <w:b/>
          <w:bCs/>
          <w:sz w:val="30"/>
          <w:szCs w:val="30"/>
          <w:cs/>
        </w:rPr>
        <w:t xml:space="preserve"> โดยใช้เทคโนโลยีสารสนเทศ หรือคณิตศาสตร์ หรือสถิติ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  <w:u w:val="single"/>
        </w:rPr>
      </w:pPr>
      <w:r w:rsidRPr="004B61F9">
        <w:rPr>
          <w:rFonts w:ascii="TH SarabunPSK" w:eastAsia="BrowalliaNew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:rsidR="004B61F9" w:rsidRPr="004B61F9" w:rsidRDefault="004B61F9" w:rsidP="004B61F9">
      <w:pPr>
        <w:tabs>
          <w:tab w:val="left" w:pos="1560"/>
          <w:tab w:val="left" w:pos="2410"/>
        </w:tabs>
        <w:autoSpaceDE w:val="0"/>
        <w:autoSpaceDN w:val="0"/>
        <w:adjustRightInd w:val="0"/>
        <w:spacing w:after="0" w:line="240" w:lineRule="auto"/>
        <w:ind w:left="284"/>
        <w:rPr>
          <w:rFonts w:ascii="TH SarabunPSK" w:eastAsia="Times New Roman" w:hAnsi="TH SarabunPSK" w:cs="TH SarabunPSK"/>
          <w:sz w:val="28"/>
        </w:rPr>
      </w:pPr>
      <w:r w:rsidRPr="004B61F9">
        <w:rPr>
          <w:rFonts w:ascii="TH SarabunPSK" w:eastAsia="Times New Roman" w:hAnsi="TH SarabunPSK" w:cs="TH SarabunPSK"/>
          <w:sz w:val="28"/>
          <w:cs/>
        </w:rPr>
        <w:t>สัญลักษณ์</w:t>
      </w:r>
      <w:r w:rsidRPr="004B61F9">
        <w:rPr>
          <w:rFonts w:ascii="TH SarabunPSK" w:eastAsia="Times New Roman" w:hAnsi="TH SarabunPSK" w:cs="TH SarabunPSK"/>
          <w:sz w:val="28"/>
        </w:rPr>
        <w:t xml:space="preserve"> </w:t>
      </w:r>
      <w:r w:rsidRPr="004B61F9">
        <w:rPr>
          <w:rFonts w:ascii="TH SarabunPSK" w:eastAsia="Times New Roman" w:hAnsi="TH SarabunPSK" w:cs="TH SarabunPSK"/>
          <w:sz w:val="28"/>
        </w:rPr>
        <w:sym w:font="Wingdings 2" w:char="F098"/>
      </w:r>
      <w:r w:rsidRPr="004B61F9">
        <w:rPr>
          <w:rFonts w:ascii="TH SarabunPSK" w:eastAsia="Times New Roman" w:hAnsi="TH SarabunPSK" w:cs="TH SarabunPSK"/>
          <w:sz w:val="28"/>
        </w:rPr>
        <w:tab/>
      </w:r>
      <w:r w:rsidRPr="004B61F9">
        <w:rPr>
          <w:rFonts w:ascii="TH SarabunPSK" w:eastAsia="Times New Roman" w:hAnsi="TH SarabunPSK" w:cs="TH SarabunPSK"/>
          <w:sz w:val="28"/>
          <w:cs/>
        </w:rPr>
        <w:t>หมายถึง</w:t>
      </w:r>
      <w:r w:rsidRPr="004B61F9">
        <w:rPr>
          <w:rFonts w:ascii="TH SarabunPSK" w:eastAsia="Times New Roman" w:hAnsi="TH SarabunPSK" w:cs="TH SarabunPSK"/>
          <w:sz w:val="28"/>
        </w:rPr>
        <w:tab/>
      </w:r>
      <w:r w:rsidRPr="004B61F9">
        <w:rPr>
          <w:rFonts w:ascii="TH SarabunPSK" w:eastAsia="Times New Roman" w:hAnsi="TH SarabunPSK" w:cs="TH SarabunPSK"/>
          <w:sz w:val="28"/>
          <w:cs/>
        </w:rPr>
        <w:t xml:space="preserve">ความรับผิดชอบหลัก </w:t>
      </w:r>
    </w:p>
    <w:p w:rsidR="004B61F9" w:rsidRPr="004B61F9" w:rsidRDefault="004B61F9" w:rsidP="004B61F9">
      <w:pPr>
        <w:tabs>
          <w:tab w:val="left" w:pos="1560"/>
          <w:tab w:val="left" w:pos="2410"/>
        </w:tabs>
        <w:autoSpaceDE w:val="0"/>
        <w:autoSpaceDN w:val="0"/>
        <w:adjustRightInd w:val="0"/>
        <w:spacing w:after="0" w:line="240" w:lineRule="auto"/>
        <w:ind w:left="284"/>
        <w:rPr>
          <w:rFonts w:ascii="TH SarabunPSK" w:eastAsia="Times New Roman" w:hAnsi="TH SarabunPSK" w:cs="TH SarabunPSK"/>
          <w:sz w:val="28"/>
        </w:rPr>
      </w:pPr>
      <w:r w:rsidRPr="004B61F9">
        <w:rPr>
          <w:rFonts w:ascii="TH SarabunPSK" w:eastAsia="Times New Roman" w:hAnsi="TH SarabunPSK" w:cs="TH SarabunPSK"/>
          <w:sz w:val="28"/>
          <w:cs/>
        </w:rPr>
        <w:t xml:space="preserve">สัญลักษณ์ </w:t>
      </w:r>
      <w:r w:rsidRPr="004B61F9">
        <w:rPr>
          <w:rFonts w:ascii="TH SarabunPSK" w:eastAsia="Times New Roman" w:hAnsi="TH SarabunPSK" w:cs="TH SarabunPSK"/>
          <w:sz w:val="28"/>
        </w:rPr>
        <w:sym w:font="Wingdings 2" w:char="F09A"/>
      </w:r>
      <w:r w:rsidRPr="004B61F9">
        <w:rPr>
          <w:rFonts w:ascii="TH SarabunPSK" w:eastAsia="Times New Roman" w:hAnsi="TH SarabunPSK" w:cs="TH SarabunPSK"/>
          <w:sz w:val="28"/>
        </w:rPr>
        <w:tab/>
      </w:r>
      <w:r w:rsidRPr="004B61F9">
        <w:rPr>
          <w:rFonts w:ascii="TH SarabunPSK" w:eastAsia="Times New Roman" w:hAnsi="TH SarabunPSK" w:cs="TH SarabunPSK"/>
          <w:sz w:val="28"/>
          <w:cs/>
        </w:rPr>
        <w:t>หมายถึง</w:t>
      </w:r>
      <w:r w:rsidRPr="004B61F9">
        <w:rPr>
          <w:rFonts w:ascii="TH SarabunPSK" w:eastAsia="Times New Roman" w:hAnsi="TH SarabunPSK" w:cs="TH SarabunPSK"/>
          <w:sz w:val="28"/>
        </w:rPr>
        <w:tab/>
      </w:r>
      <w:r w:rsidRPr="004B61F9">
        <w:rPr>
          <w:rFonts w:ascii="TH SarabunPSK" w:eastAsia="Times New Roman" w:hAnsi="TH SarabunPSK" w:cs="TH SarabunPSK"/>
          <w:sz w:val="28"/>
          <w:cs/>
        </w:rPr>
        <w:t xml:space="preserve">ความรับผิดชอบรอง </w:t>
      </w:r>
    </w:p>
    <w:p w:rsidR="004B61F9" w:rsidRPr="004B61F9" w:rsidRDefault="004B61F9" w:rsidP="004B61F9">
      <w:pPr>
        <w:tabs>
          <w:tab w:val="left" w:pos="1560"/>
          <w:tab w:val="left" w:pos="2410"/>
        </w:tabs>
        <w:autoSpaceDE w:val="0"/>
        <w:autoSpaceDN w:val="0"/>
        <w:adjustRightInd w:val="0"/>
        <w:spacing w:after="0" w:line="240" w:lineRule="auto"/>
        <w:ind w:left="284"/>
        <w:rPr>
          <w:rFonts w:ascii="TH SarabunPSK" w:eastAsia="Times New Roman" w:hAnsi="TH SarabunPSK" w:cs="TH SarabunPSK"/>
          <w:sz w:val="28"/>
        </w:rPr>
      </w:pPr>
      <w:r w:rsidRPr="004B61F9">
        <w:rPr>
          <w:rFonts w:ascii="TH SarabunPSK" w:eastAsia="Times New Roman" w:hAnsi="TH SarabunPSK" w:cs="TH SarabunPSK"/>
          <w:sz w:val="28"/>
          <w:cs/>
        </w:rPr>
        <w:t>เว้นว่าง</w:t>
      </w:r>
      <w:r w:rsidRPr="004B61F9">
        <w:rPr>
          <w:rFonts w:ascii="TH SarabunPSK" w:eastAsia="Times New Roman" w:hAnsi="TH SarabunPSK" w:cs="TH SarabunPSK" w:hint="cs"/>
          <w:sz w:val="28"/>
          <w:cs/>
        </w:rPr>
        <w:tab/>
      </w:r>
      <w:r w:rsidRPr="004B61F9">
        <w:rPr>
          <w:rFonts w:ascii="TH SarabunPSK" w:eastAsia="Times New Roman" w:hAnsi="TH SarabunPSK" w:cs="TH SarabunPSK"/>
          <w:sz w:val="28"/>
          <w:cs/>
        </w:rPr>
        <w:t>หมายถึง</w:t>
      </w:r>
      <w:r w:rsidRPr="004B61F9">
        <w:rPr>
          <w:rFonts w:ascii="TH SarabunPSK" w:eastAsia="Times New Roman" w:hAnsi="TH SarabunPSK" w:cs="TH SarabunPSK" w:hint="cs"/>
          <w:sz w:val="28"/>
          <w:cs/>
        </w:rPr>
        <w:tab/>
      </w:r>
      <w:r w:rsidRPr="004B61F9">
        <w:rPr>
          <w:rFonts w:ascii="TH SarabunPSK" w:eastAsia="Times New Roman" w:hAnsi="TH SarabunPSK" w:cs="TH SarabunPSK"/>
          <w:sz w:val="28"/>
          <w:cs/>
        </w:rPr>
        <w:t>ไม่ได้รับผิดชอบ</w:t>
      </w:r>
    </w:p>
    <w:p w:rsidR="004B61F9" w:rsidRPr="004B61F9" w:rsidRDefault="004B61F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4B61F9">
        <w:rPr>
          <w:rFonts w:ascii="TH SarabunPSK" w:eastAsia="Times New Roman" w:hAnsi="TH SarabunPSK" w:cs="TH SarabunPSK" w:hint="cs"/>
          <w:sz w:val="28"/>
          <w:cs/>
        </w:rPr>
        <w:t>ซึ่ง</w:t>
      </w:r>
      <w:r w:rsidRPr="004B61F9">
        <w:rPr>
          <w:rFonts w:ascii="TH SarabunPSK" w:eastAsia="Times New Roman" w:hAnsi="TH SarabunPSK" w:cs="TH SarabunPSK"/>
          <w:sz w:val="28"/>
          <w:cs/>
        </w:rPr>
        <w:t>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4B61F9">
        <w:rPr>
          <w:rFonts w:ascii="TH SarabunPSK" w:eastAsia="Times New Roman" w:hAnsi="TH SarabunPSK" w:cs="TH SarabunPSK"/>
          <w:sz w:val="28"/>
        </w:rPr>
        <w:t>Curriculum Mapping)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4B61F9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</w:t>
      </w:r>
      <w:r w:rsidRPr="004B61F9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>๕แผนการสอนและการประเมินผล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4B61F9" w:rsidRPr="004B61F9" w:rsidRDefault="004B61F9" w:rsidP="004B61F9">
      <w:pPr>
        <w:numPr>
          <w:ilvl w:val="0"/>
          <w:numId w:val="16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B61F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แผนการสอน</w:t>
      </w:r>
    </w:p>
    <w:p w:rsidR="004B61F9" w:rsidRPr="004B61F9" w:rsidRDefault="004B61F9" w:rsidP="004B61F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60"/>
        <w:gridCol w:w="2700"/>
        <w:gridCol w:w="1080"/>
        <w:gridCol w:w="720"/>
        <w:gridCol w:w="1800"/>
        <w:gridCol w:w="180"/>
        <w:gridCol w:w="1980"/>
      </w:tblGrid>
      <w:tr w:rsidR="004B61F9" w:rsidRPr="004B61F9" w:rsidTr="00D629D3">
        <w:trPr>
          <w:cantSplit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4B61F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๑</w:t>
            </w:r>
            <w:r w:rsidRPr="004B61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.</w:t>
            </w:r>
            <w:r w:rsidRPr="004B61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 </w:t>
            </w:r>
            <w:r w:rsidRPr="004B61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แผนการสอน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</w:p>
        </w:tc>
      </w:tr>
      <w:tr w:rsidR="004B61F9" w:rsidRPr="004B61F9" w:rsidTr="00D629D3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4B61F9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/</w:t>
            </w:r>
            <w:r w:rsidRPr="004B61F9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>จำนวน</w:t>
            </w:r>
            <w:r w:rsidRPr="004B61F9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*</w:t>
            </w:r>
            <w:r w:rsidRPr="004B61F9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 xml:space="preserve">  (ชั่วโมง)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4B61F9" w:rsidRPr="004B61F9" w:rsidTr="00D629D3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บทที่ 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ลักษณะของการจัดการ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เชิงกลยุทธ์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๑.๑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แนวคิดเกี่ยวกับการบริหารเชิงกลยุทธ์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๑.๒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คำจำกัดความของกลยุทธ์การบริหาร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๑.๓รูปแบบของการจัดการเชิงกลยุทธ์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๑.๔  แนวคิด  ความหมาย  ความสำคัญของการบริหารเชิงกลยุทธ์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แนะนำเนื้อหาวิชา  วัตถุประสงค์ของวิชา  การเรียนการสอนและการประเมินผล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PowerPoint 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ให้นักศึกษาฝึกการคิดวิเคราะห์โดยการทำกรณีศึกษา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ให้นักศึกษาแบ่งกลุ่มเพื่อดำเนินโครงการ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อาจารย์</w:t>
            </w:r>
            <w:r w:rsidR="00065A44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 xml:space="preserve"> ดร.อรรณพ ปานพวง</w:t>
            </w:r>
          </w:p>
        </w:tc>
      </w:tr>
      <w:tr w:rsidR="004B61F9" w:rsidRPr="004B61F9" w:rsidTr="00D629D3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๒-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บทที่ 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ตรวจสอบกลยุทธ์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๒.๑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ความจำเป็นในการรวบรวมข้อมูล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๒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.๒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การปฏิบัติการและ</w:t>
            </w:r>
            <w:proofErr w:type="spellStart"/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ปฏิกิริร</w:t>
            </w:r>
            <w:proofErr w:type="spellEnd"/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ยาของการตอบโต้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๒.๓ ความต้องการภายใน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๒.๔  ความต้องการภายนอก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๒.๕  การตรวจสอบภายใน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๒.๖  ขีดความสามารถของทรัพยากร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๒.๗  ขีดความสามารถปฏิบัติการ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๒.๘  ขีดความสามารถในด้านการบริหาร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๒.๙  การปฏิบัติการเกี่ยวกับสิ่งแวดล้อม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๒.๑๐  การพัฒนาสังคม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๒.๑๑  การพัฒนาเทคโนโลยี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๒.๑๒  อิทธิพลทางการเมือง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๒.๑๓  อิทธิพลทางกฎหมาย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๒.๑๔  การประเมินโอกาสและอุปสรรค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PowerPoint 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ให้นักศึกษาฝึกการคิดวิเคราะห์โดยการทำ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โครงการเพื่อบูรณาการความรู้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065A44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 xml:space="preserve"> ดร.อรรณพ ปานพวง</w:t>
            </w:r>
          </w:p>
        </w:tc>
      </w:tr>
      <w:tr w:rsidR="004B61F9" w:rsidRPr="004B61F9" w:rsidTr="00D629D3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บทที่ 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การบริหารเชิงกลยุทธื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๓.๑  ลักษณะของการบริหาร  เชิงกลยุทธ์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๓.๒   ความหมาย ความสำคัญของวิสัยทัศน์ ภารกิจ จุดมุ่งหมายและวัตถุประสงค์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๓.๓   การพัฒนากลยุทธ์ในองค์การละลักษณะของกลยุทธ์ที่ดี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บทที่๔ การวิเคราะห์สภาพแวดล้อมภายนอก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  ขั้นตอนของการวิเคราะห์สภาพแวดล้อมภายนอก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  การวิเคราะห์สภาพแวดล้อมทั่วไป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๔.๓  การวิเคราะห์อุตสาหกรรม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PowerPoint 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ให้นักศึกษาฝึกการคิดวิเคราะห์โดยการทำ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โครงการเพื่อบูรณาการความรู้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065A44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 xml:space="preserve"> ดร.อรรณพ ปานพวง</w:t>
            </w:r>
          </w:p>
        </w:tc>
      </w:tr>
      <w:tr w:rsidR="004B61F9" w:rsidRPr="004B61F9" w:rsidTr="00D629D3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๘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4B61F9" w:rsidRPr="004B61F9" w:rsidTr="00D629D3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บทที 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การวิเคราะห์สภาพแวดล้อมภายในองค์การ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๕.๑  วิธีการวิเคราะห์ทรัพยากรพื้นฐานขององค์การ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๕.๒  ระดับความสามารถในการรักษาทรัพยากร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๕.๓  วิธีการวิเคราะห์สภาพแวดล้อมภายในองค์การ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๕.๔  การวิเคราะห์ห่วงโซ่แห่งคุณค่า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๕.๕  ปัจจัยการวิเคราะห์ห่วงโซ่แห่งคุณค่า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๕.๖  การวิเคราะห์สภาพแวดล้อมตามหน้าที่ทางธุรกิจ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PowerPoint 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ให้นักศึกษาฝึกการคิดวิเคราะห์โดยการทำ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โครงการเพื่อบูรณาการความรู้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065A44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 xml:space="preserve"> ดร.อรรณพ ปานพวง</w:t>
            </w:r>
          </w:p>
        </w:tc>
      </w:tr>
      <w:tr w:rsidR="004B61F9" w:rsidRPr="004B61F9" w:rsidTr="00D629D3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๑๑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๑๓</w:t>
            </w:r>
          </w:p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บทที่ 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กำหนด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๖.๑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การทบทวงภารกิจและวัตถุประสงค์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๖.๒ การกำหนดกลยุทธ์แบบ</w:t>
            </w:r>
            <w:proofErr w:type="spellStart"/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๖.๓  การกำหนดกลยุทธ์ระดับ</w:t>
            </w:r>
            <w:proofErr w:type="spellStart"/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๖.๔  ตัวแบบกลยุทธ์ที่ได้รับความนิยม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๖.๕  ข้อควรพิจารณาในการเลือกกลยุทธ์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PowerPoint 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ให้นักศึกษาฝึกการคิดวิเคราะห์โดยการทำ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โครงการเพื่อบูรณาการความรู้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065A44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 xml:space="preserve"> ดร.อรรณพ ปานพวง</w:t>
            </w:r>
          </w:p>
        </w:tc>
      </w:tr>
      <w:tr w:rsidR="004B61F9" w:rsidRPr="004B61F9" w:rsidTr="00D629D3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๑๔</w:t>
            </w:r>
          </w:p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บทที่ 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การปฏิบัติงานกับโครงสร้างองค์การ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๗.๑  อิทธิพลในการออกแบบโรงสร้าง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๗.๒  การแข่งขัน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๗.๓  โครงสร้างองค์การ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๗.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  โครงสร้างองค์การกับการดำเนินกลยุทธ์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PowerPoint 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๒  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ให้นักศึกษาฝึกการคิดวิเคราะห์โดยการทำ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โครงการเพื่อบูรณาการความรู้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065A44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 xml:space="preserve"> ดร.อรรณพ ปานพวง</w:t>
            </w:r>
          </w:p>
        </w:tc>
      </w:tr>
      <w:tr w:rsidR="004B61F9" w:rsidRPr="004B61F9" w:rsidTr="00D629D3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บทที่๘</w:t>
            </w: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การออกแบบระบบและการควบคุมกลยุทธ์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๘.๑  ความสำคัญของการควบคุมกลยุทธ์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๘.๒  ระบบการควบคุมกลยุทธ์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๘.๓  วัฒนธรรมขององค์การ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๘.๔  การผสมผสานกลยุทธ์กับโครงสร้าง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๑.</w:t>
            </w:r>
            <w:r w:rsidRPr="004B61F9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นำเสนองานกลุ่ม อภิปราย แสดงความคิดเห็น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065A44" w:rsidP="00065A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 xml:space="preserve"> ดร.อรรณพ ปานพวง</w:t>
            </w:r>
          </w:p>
        </w:tc>
      </w:tr>
      <w:tr w:rsidR="004B61F9" w:rsidRPr="004B61F9" w:rsidTr="00D629D3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การนำเสนอกรณีศึกษา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 xml:space="preserve">๑. </w:t>
            </w:r>
            <w:r w:rsidRPr="004B61F9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นำเสนองานกลุ่ม อภิปราย แสดงความคิดเห็น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065A44" w:rsidP="00065A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 xml:space="preserve"> ดร.อรรณพ ปานพวง</w:t>
            </w:r>
            <w:bookmarkStart w:id="0" w:name="_GoBack"/>
            <w:bookmarkEnd w:id="0"/>
          </w:p>
        </w:tc>
      </w:tr>
      <w:tr w:rsidR="004B61F9" w:rsidRPr="004B61F9" w:rsidTr="00D629D3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bCs/>
                <w:sz w:val="32"/>
                <w:szCs w:val="32"/>
                <w:cs/>
              </w:rPr>
              <w:t>๑๗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>สัปดาห์สอบปลายภาค</w:t>
            </w:r>
          </w:p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</w:t>
            </w:r>
            <w:r w:rsidRPr="004B61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4B61F9" w:rsidRPr="004B61F9" w:rsidTr="00D629D3">
        <w:trPr>
          <w:cantSplit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* จำนวนชั่วโมงต้องสอดคล้องกับจำนวนหน่วยกิต</w:t>
            </w:r>
          </w:p>
        </w:tc>
      </w:tr>
      <w:tr w:rsidR="004B61F9" w:rsidRPr="004B61F9" w:rsidTr="00D629D3"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</w:pPr>
          </w:p>
          <w:p w:rsidR="004B61F9" w:rsidRPr="004B61F9" w:rsidRDefault="004B61F9" w:rsidP="004B61F9">
            <w:pPr>
              <w:spacing w:after="0" w:line="21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1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1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1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1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1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61F9" w:rsidRPr="004B61F9" w:rsidRDefault="004B61F9" w:rsidP="004B61F9">
            <w:pPr>
              <w:spacing w:after="0" w:line="21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B61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EG"/>
              </w:rPr>
              <w:t xml:space="preserve">  </w:t>
            </w:r>
            <w:r w:rsidRPr="004B61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แผนการประเมินผลการเรียนรู้</w:t>
            </w:r>
          </w:p>
          <w:p w:rsidR="004B61F9" w:rsidRPr="004B61F9" w:rsidRDefault="004B61F9" w:rsidP="004B61F9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</w:pPr>
          </w:p>
        </w:tc>
      </w:tr>
      <w:tr w:rsidR="004B61F9" w:rsidRPr="004B61F9" w:rsidTr="00D629D3">
        <w:trPr>
          <w:trHeight w:val="1097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F9" w:rsidRPr="004B61F9" w:rsidRDefault="004B61F9" w:rsidP="004B61F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4B61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F9" w:rsidRPr="004B61F9" w:rsidRDefault="004B61F9" w:rsidP="004B61F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วิธีการประเมิน</w:t>
            </w:r>
            <w:r w:rsidRPr="004B61F9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</w:rPr>
              <w:t>**</w:t>
            </w:r>
            <w:r w:rsidRPr="004B61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F9" w:rsidRPr="004B61F9" w:rsidRDefault="004B61F9" w:rsidP="004B61F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สัปดาห์ที่ประเมิน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F9" w:rsidRPr="004B61F9" w:rsidRDefault="004B61F9" w:rsidP="004B61F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61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</w:t>
            </w:r>
          </w:p>
        </w:tc>
      </w:tr>
      <w:tr w:rsidR="004B61F9" w:rsidRPr="004B61F9" w:rsidTr="00D629D3">
        <w:trPr>
          <w:trHeight w:val="26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F9" w:rsidRPr="004B61F9" w:rsidRDefault="004B61F9" w:rsidP="004B61F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</w:pP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  <w:t>1.1,1.2,1.3,1.5,2.1,2.6,2.8,</w:t>
            </w:r>
          </w:p>
          <w:p w:rsidR="004B61F9" w:rsidRPr="004B61F9" w:rsidRDefault="004B61F9" w:rsidP="004B61F9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</w:pP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  <w:t>3.1,3.3,4.1,4.3,4.5,5.3,5.4</w:t>
            </w:r>
          </w:p>
          <w:p w:rsidR="004B61F9" w:rsidRPr="004B61F9" w:rsidRDefault="004B61F9" w:rsidP="004B61F9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</w:pP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  <w:lastRenderedPageBreak/>
              <w:t>2-7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</w:pP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  <w:t>20</w:t>
            </w:r>
          </w:p>
        </w:tc>
      </w:tr>
      <w:tr w:rsidR="004B61F9" w:rsidRPr="004B61F9" w:rsidTr="00D629D3">
        <w:trPr>
          <w:trHeight w:val="26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F9" w:rsidRPr="004B61F9" w:rsidRDefault="004B61F9" w:rsidP="004B61F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</w:pP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  <w:t>2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</w:pP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  <w:t>1.1,1.2,1.5,2.1,3.1,3.3,4.3,5.3</w:t>
            </w:r>
          </w:p>
          <w:p w:rsidR="004B61F9" w:rsidRPr="004B61F9" w:rsidRDefault="004B61F9" w:rsidP="004B61F9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</w:pP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</w:pP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  <w:t>20</w:t>
            </w:r>
          </w:p>
        </w:tc>
      </w:tr>
      <w:tr w:rsidR="004B61F9" w:rsidRPr="004B61F9" w:rsidTr="00D629D3">
        <w:trPr>
          <w:trHeight w:val="26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F9" w:rsidRPr="004B61F9" w:rsidRDefault="004B61F9" w:rsidP="004B61F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</w:pP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  <w:t>3</w:t>
            </w:r>
          </w:p>
          <w:p w:rsidR="004B61F9" w:rsidRPr="004B61F9" w:rsidRDefault="004B61F9" w:rsidP="004B61F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</w:pP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  <w:t>1.1,1.2,1.3,1.4,1.5,1.7,2.1,2.6,3.1,3.3,</w:t>
            </w:r>
          </w:p>
          <w:p w:rsidR="004B61F9" w:rsidRPr="004B61F9" w:rsidRDefault="004B61F9" w:rsidP="004B61F9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</w:pP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  <w:t>4.1,4.3,4.5,5.3,5.4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</w:pP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  <w:t>9-16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</w:pP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  <w:t>20</w:t>
            </w:r>
          </w:p>
        </w:tc>
      </w:tr>
      <w:tr w:rsidR="004B61F9" w:rsidRPr="004B61F9" w:rsidTr="00D629D3">
        <w:trPr>
          <w:trHeight w:val="26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F9" w:rsidRPr="004B61F9" w:rsidRDefault="004B61F9" w:rsidP="004B61F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</w:pP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  <w:t>4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</w:pP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  <w:t>1.1,1.2,1.5,3.1,3.4,5.3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</w:pP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</w:pPr>
            <w:r w:rsidRPr="004B61F9"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  <w:t>40</w:t>
            </w:r>
          </w:p>
        </w:tc>
      </w:tr>
    </w:tbl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0"/>
          <w:szCs w:val="30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B61F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4B61F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4B61F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แผนการประเมินผลการเรียนรู้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i/>
          <w:iCs/>
          <w:sz w:val="28"/>
        </w:rPr>
      </w:pPr>
      <w:r w:rsidRPr="004B61F9">
        <w:rPr>
          <w:rFonts w:ascii="TH SarabunPSK" w:eastAsia="BrowalliaNew" w:hAnsi="TH SarabunPSK" w:cs="TH SarabunPSK"/>
          <w:sz w:val="30"/>
          <w:szCs w:val="30"/>
          <w:cs/>
        </w:rPr>
        <w:t xml:space="preserve">( </w:t>
      </w:r>
      <w:r w:rsidRPr="004B61F9">
        <w:rPr>
          <w:rFonts w:ascii="TH SarabunPSK" w:eastAsia="BrowalliaNew" w:hAnsi="TH SarabunPSK" w:cs="TH SarabunPSK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i/>
          <w:iCs/>
          <w:sz w:val="28"/>
        </w:rPr>
      </w:pPr>
      <w:r w:rsidRPr="004B61F9">
        <w:rPr>
          <w:rFonts w:ascii="TH SarabunPSK" w:eastAsia="BrowalliaNew" w:hAnsi="TH SarabunPSK" w:cs="TH SarabunPSK"/>
          <w:i/>
          <w:iCs/>
          <w:sz w:val="28"/>
        </w:rPr>
        <w:t>(Curriculum Mapping</w:t>
      </w:r>
      <w:r w:rsidRPr="004B61F9">
        <w:rPr>
          <w:rFonts w:ascii="TH SarabunPSK" w:eastAsia="BrowalliaNew-Bold" w:hAnsi="TH SarabunPSK" w:cs="TH SarabunPSK"/>
          <w:i/>
          <w:iCs/>
          <w:sz w:val="28"/>
        </w:rPr>
        <w:t xml:space="preserve">) </w:t>
      </w:r>
      <w:r w:rsidRPr="004B61F9">
        <w:rPr>
          <w:rFonts w:ascii="TH SarabunPSK" w:eastAsia="BrowalliaNew" w:hAnsi="TH SarabunPSK" w:cs="TH SarabunPSK"/>
          <w:i/>
          <w:iCs/>
          <w:sz w:val="28"/>
          <w:cs/>
        </w:rPr>
        <w:t>ตามที่กำหนดในรายละเอียดของหลักสูตรสัปดาห์ที่ประเมินและสัดส่วนของการประเมิน)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828"/>
        <w:gridCol w:w="1701"/>
        <w:gridCol w:w="2551"/>
      </w:tblGrid>
      <w:tr w:rsidR="004B61F9" w:rsidRPr="004B61F9" w:rsidTr="00D629D3">
        <w:tc>
          <w:tcPr>
            <w:tcW w:w="2376" w:type="dxa"/>
            <w:vAlign w:val="center"/>
          </w:tcPr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4B61F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3828" w:type="dxa"/>
            <w:vAlign w:val="center"/>
          </w:tcPr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proofErr w:type="spellStart"/>
            <w:r w:rsidRPr="004B61F9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วีธี</w:t>
            </w:r>
            <w:proofErr w:type="spellEnd"/>
            <w:r w:rsidRPr="004B61F9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4B61F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4B61F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สัดส่วน</w:t>
            </w:r>
          </w:p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4B61F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tr w:rsidR="004B61F9" w:rsidRPr="004B61F9" w:rsidTr="00D629D3">
        <w:tc>
          <w:tcPr>
            <w:tcW w:w="2376" w:type="dxa"/>
          </w:tcPr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</w:pPr>
            <w:r w:rsidRPr="004B61F9">
              <w:rPr>
                <w:rFonts w:ascii="TH SarabunPSK" w:eastAsia="BrowalliaNew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4B61F9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  <w:t>๑.๑   คุณธรรม จริยธรรม</w:t>
            </w:r>
          </w:p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4B61F9"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 xml:space="preserve">(๑) </w:t>
            </w:r>
          </w:p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4B61F9"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>(๒)</w:t>
            </w:r>
            <w:r w:rsidRPr="004B61F9">
              <w:rPr>
                <w:rFonts w:ascii="TH SarabunPSK" w:eastAsia="BrowalliaNew" w:hAnsi="TH SarabunPSK" w:cs="TH SarabunPSK"/>
                <w:sz w:val="30"/>
                <w:szCs w:val="30"/>
              </w:rPr>
              <w:t xml:space="preserve"> </w:t>
            </w:r>
          </w:p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28" w:type="dxa"/>
          </w:tcPr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B61F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พฤติกรรมต่าง ๆ ในด้าน</w:t>
            </w:r>
          </w:p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360" w:lineRule="exact"/>
              <w:ind w:firstLine="720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(</w:t>
            </w:r>
            <w:r w:rsidRPr="004B61F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๑)  การตรงเวลาในการเข้าชั้นเรียน การส่งงานที่ได้รับมอบหมาย</w:t>
            </w:r>
            <w:r w:rsidRPr="004B61F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การบ้านท้ายบท</w:t>
            </w:r>
            <w:r w:rsidRPr="004B61F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และการเข้าร่วมกิจกรรม</w:t>
            </w:r>
            <w:r w:rsidRPr="004B61F9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4B61F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เช่นการตอบคำถาม</w:t>
            </w:r>
          </w:p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360" w:lineRule="exact"/>
              <w:ind w:firstLine="72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B61F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(๒)  ปริมาณการกระทำการทุจริตในการสอบ</w:t>
            </w:r>
          </w:p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360" w:lineRule="exact"/>
              <w:ind w:firstLine="720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4B61F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(๓)  ประเมินจากความรับผิดชอบในหน้าที่ที่ได้รับมอบหมาย</w:t>
            </w:r>
            <w:r w:rsidRPr="004B61F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701" w:type="dxa"/>
          </w:tcPr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๑ </w:t>
            </w:r>
            <w:r w:rsidRPr="004B61F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–</w:t>
            </w:r>
            <w:r w:rsidRPr="004B61F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๑๗</w:t>
            </w:r>
          </w:p>
        </w:tc>
        <w:tc>
          <w:tcPr>
            <w:tcW w:w="2551" w:type="dxa"/>
          </w:tcPr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B61F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๒๐</w:t>
            </w:r>
            <w:r w:rsidRPr="004B61F9">
              <w:rPr>
                <w:rFonts w:ascii="TH SarabunPSK" w:eastAsia="Times New Roman" w:hAnsi="TH SarabunPSK" w:cs="TH SarabunPSK"/>
                <w:sz w:val="30"/>
                <w:szCs w:val="30"/>
              </w:rPr>
              <w:t>%</w:t>
            </w:r>
          </w:p>
        </w:tc>
      </w:tr>
      <w:tr w:rsidR="004B61F9" w:rsidRPr="004B61F9" w:rsidTr="00D629D3">
        <w:tc>
          <w:tcPr>
            <w:tcW w:w="2376" w:type="dxa"/>
          </w:tcPr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B61F9">
              <w:rPr>
                <w:rFonts w:ascii="TH SarabunPSK" w:eastAsia="BrowalliaNew" w:hAnsi="TH SarabunPSK" w:cs="TH SarabunPSK" w:hint="cs"/>
                <w:b/>
                <w:bCs/>
                <w:sz w:val="30"/>
                <w:szCs w:val="30"/>
                <w:cs/>
              </w:rPr>
              <w:t>๒</w:t>
            </w:r>
            <w:r w:rsidRPr="004B61F9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  <w:t xml:space="preserve">.๑   </w:t>
            </w:r>
            <w:r w:rsidRPr="004B61F9">
              <w:rPr>
                <w:rFonts w:ascii="TH SarabunPSK" w:eastAsia="BrowalliaNew" w:hAnsi="TH SarabunPSK" w:cs="TH SarabunPSK" w:hint="cs"/>
                <w:b/>
                <w:bCs/>
                <w:sz w:val="30"/>
                <w:szCs w:val="30"/>
                <w:cs/>
              </w:rPr>
              <w:t>ความรู้</w:t>
            </w:r>
          </w:p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" w:hAnsi="TH SarabunPSK" w:cs="TH SarabunPSK"/>
                <w:sz w:val="30"/>
                <w:szCs w:val="30"/>
                <w:cs/>
              </w:rPr>
            </w:pPr>
            <w:r w:rsidRPr="004B61F9"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 xml:space="preserve">(๑) </w:t>
            </w:r>
          </w:p>
        </w:tc>
        <w:tc>
          <w:tcPr>
            <w:tcW w:w="3828" w:type="dxa"/>
          </w:tcPr>
          <w:p w:rsidR="004B61F9" w:rsidRPr="004B61F9" w:rsidRDefault="004B61F9" w:rsidP="004B61F9">
            <w:pPr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4B61F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การสอบกลางภาค</w:t>
            </w:r>
            <w:r w:rsidRPr="004B61F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4B61F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และ</w:t>
            </w:r>
            <w:r w:rsidRPr="004B61F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br/>
            </w:r>
            <w:r w:rsidRPr="004B61F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ปลายภาคเรียน</w:t>
            </w:r>
          </w:p>
        </w:tc>
        <w:tc>
          <w:tcPr>
            <w:tcW w:w="1701" w:type="dxa"/>
          </w:tcPr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๘, ๑๗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๖๐</w:t>
            </w:r>
            <w:r w:rsidRPr="004B61F9">
              <w:rPr>
                <w:rFonts w:ascii="TH SarabunPSK" w:eastAsia="Times New Roman" w:hAnsi="TH SarabunPSK" w:cs="TH SarabunPSK"/>
                <w:sz w:val="30"/>
                <w:szCs w:val="30"/>
              </w:rPr>
              <w:t>%</w:t>
            </w:r>
          </w:p>
        </w:tc>
      </w:tr>
      <w:tr w:rsidR="004B61F9" w:rsidRPr="004B61F9" w:rsidTr="00D629D3">
        <w:tc>
          <w:tcPr>
            <w:tcW w:w="2376" w:type="dxa"/>
            <w:tcBorders>
              <w:bottom w:val="single" w:sz="4" w:space="0" w:color="auto"/>
            </w:tcBorders>
          </w:tcPr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B61F9">
              <w:rPr>
                <w:rFonts w:ascii="TH SarabunPSK" w:eastAsia="BrowalliaNew" w:hAnsi="TH SarabunPSK" w:cs="TH SarabunPSK" w:hint="cs"/>
                <w:b/>
                <w:bCs/>
                <w:sz w:val="30"/>
                <w:szCs w:val="30"/>
                <w:cs/>
              </w:rPr>
              <w:t>๓</w:t>
            </w:r>
            <w:r w:rsidRPr="004B61F9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  <w:t xml:space="preserve">.๑   </w:t>
            </w:r>
            <w:r w:rsidRPr="004B61F9">
              <w:rPr>
                <w:rFonts w:ascii="TH SarabunPSK" w:eastAsia="BrowalliaNew" w:hAnsi="TH SarabunPSK" w:cs="TH SarabunPSK" w:hint="cs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4B61F9"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>(๑)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B61F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การเขียนชิ้นงาน (รายงาน) </w:t>
            </w:r>
          </w:p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4B61F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การปฏิบัติ</w:t>
            </w:r>
            <w:r w:rsidRPr="004B61F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การนำเสนอชิ้นงาน</w:t>
            </w:r>
            <w:r w:rsidRPr="004B61F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ของนักศึกษา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๑๕-๑๖</w:t>
            </w:r>
          </w:p>
        </w:tc>
        <w:tc>
          <w:tcPr>
            <w:tcW w:w="2551" w:type="dxa"/>
            <w:tcBorders>
              <w:bottom w:val="nil"/>
            </w:tcBorders>
          </w:tcPr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4B61F9"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8AB87F" wp14:editId="40D49E0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30480</wp:posOffset>
                      </wp:positionV>
                      <wp:extent cx="371475" cy="2371725"/>
                      <wp:effectExtent l="9525" t="9525" r="9525" b="9525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1475" cy="2371725"/>
                              </a:xfrm>
                              <a:prstGeom prst="rightBrace">
                                <a:avLst>
                                  <a:gd name="adj1" fmla="val 5320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B937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5.4pt;margin-top:2.4pt;width:29.25pt;height:1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"/>
                  </w:pict>
                </mc:Fallback>
              </mc:AlternateContent>
            </w:r>
          </w:p>
        </w:tc>
      </w:tr>
      <w:tr w:rsidR="004B61F9" w:rsidRPr="004B61F9" w:rsidTr="00D629D3">
        <w:tc>
          <w:tcPr>
            <w:tcW w:w="2376" w:type="dxa"/>
            <w:tcBorders>
              <w:bottom w:val="single" w:sz="4" w:space="0" w:color="auto"/>
            </w:tcBorders>
          </w:tcPr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</w:pPr>
            <w:r w:rsidRPr="004B61F9">
              <w:rPr>
                <w:rFonts w:ascii="TH SarabunPSK" w:eastAsia="BrowalliaNew" w:hAnsi="TH SarabunPSK" w:cs="TH SarabunPSK" w:hint="cs"/>
                <w:b/>
                <w:bCs/>
                <w:sz w:val="30"/>
                <w:szCs w:val="30"/>
                <w:cs/>
              </w:rPr>
              <w:t>๔</w:t>
            </w:r>
            <w:r w:rsidRPr="004B61F9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  <w:t xml:space="preserve">.๑   </w:t>
            </w:r>
            <w:r w:rsidRPr="004B61F9">
              <w:rPr>
                <w:rFonts w:ascii="TH SarabunPSK" w:eastAsia="BrowalliaNew" w:hAnsi="TH SarabunPSK" w:cs="TH SarabunPSK" w:hint="c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0"/>
                <w:szCs w:val="30"/>
                <w:cs/>
              </w:rPr>
            </w:pPr>
            <w:r w:rsidRPr="004B61F9"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>(๑)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B61F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สังเกต</w:t>
            </w:r>
            <w:r w:rsidRPr="004B61F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พฤติกรรม</w:t>
            </w:r>
            <w:r w:rsidRPr="004B61F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การเข้าร่วมกิจกรรมการจัดกลุ่มงาน</w:t>
            </w:r>
          </w:p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4B61F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การแสดงออก ในการนำเสนอรายงาน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๘, ๑๕-๑๖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4B61F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br/>
            </w:r>
            <w:r w:rsidRPr="004B61F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๒๐</w:t>
            </w:r>
            <w:r w:rsidRPr="004B61F9">
              <w:rPr>
                <w:rFonts w:ascii="TH SarabunPSK" w:eastAsia="Times New Roman" w:hAnsi="TH SarabunPSK" w:cs="TH SarabunPSK"/>
                <w:sz w:val="30"/>
                <w:szCs w:val="30"/>
              </w:rPr>
              <w:t>%</w:t>
            </w:r>
          </w:p>
        </w:tc>
      </w:tr>
      <w:tr w:rsidR="004B61F9" w:rsidRPr="004B61F9" w:rsidTr="00D629D3">
        <w:tc>
          <w:tcPr>
            <w:tcW w:w="2376" w:type="dxa"/>
            <w:tcBorders>
              <w:top w:val="single" w:sz="4" w:space="0" w:color="auto"/>
            </w:tcBorders>
          </w:tcPr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</w:pPr>
            <w:r w:rsidRPr="004B61F9">
              <w:rPr>
                <w:rFonts w:ascii="TH SarabunPSK" w:eastAsia="BrowalliaNew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  <w:r w:rsidRPr="004B61F9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  <w:t xml:space="preserve">.๑   </w:t>
            </w:r>
            <w:r w:rsidRPr="004B61F9">
              <w:rPr>
                <w:rFonts w:ascii="TH SarabunPSK" w:eastAsia="BrowalliaNew" w:hAnsi="TH SarabunPSK" w:cs="TH SarabunPSK" w:hint="cs"/>
                <w:b/>
                <w:bCs/>
                <w:sz w:val="30"/>
                <w:szCs w:val="30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" w:hAnsi="TH SarabunPSK" w:cs="TH SarabunPSK"/>
                <w:sz w:val="30"/>
                <w:szCs w:val="30"/>
                <w:cs/>
              </w:rPr>
            </w:pPr>
            <w:r w:rsidRPr="004B61F9"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>(๒)</w:t>
            </w:r>
            <w:r w:rsidRPr="004B61F9">
              <w:rPr>
                <w:rFonts w:ascii="TH SarabunPSK" w:eastAsia="BrowalliaNew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4B61F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เทคนิคการนำเสนอ การอธิบาย การอภิปราย</w:t>
            </w:r>
            <w:proofErr w:type="spellStart"/>
            <w:r w:rsidRPr="004B61F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ต่างๆ</w:t>
            </w:r>
            <w:proofErr w:type="spellEnd"/>
            <w:r w:rsidRPr="004B61F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โดยใช้เทคโนโลยีสารสนเทศ</w:t>
            </w:r>
            <w:r w:rsidRPr="004B61F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4B61F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๑๕-๑๖</w:t>
            </w:r>
          </w:p>
        </w:tc>
        <w:tc>
          <w:tcPr>
            <w:tcW w:w="2551" w:type="dxa"/>
            <w:tcBorders>
              <w:top w:val="nil"/>
            </w:tcBorders>
          </w:tcPr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</w:tbl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4B61F9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</w:t>
      </w:r>
      <w:r w:rsidRPr="004B61F9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>๖ทรัพยากรประกอบการเรียนการสอน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B61F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4B61F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4B61F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ตำราและเอกสารหลัก</w:t>
      </w:r>
    </w:p>
    <w:p w:rsidR="004B61F9" w:rsidRPr="004B61F9" w:rsidRDefault="004B61F9" w:rsidP="004B61F9">
      <w:pPr>
        <w:spacing w:after="0" w:line="240" w:lineRule="auto"/>
        <w:rPr>
          <w:rFonts w:ascii="TH SarabunPSK" w:eastAsia="BrowalliaNew" w:hAnsi="TH SarabunPSK" w:cs="TH SarabunPSK"/>
          <w:sz w:val="30"/>
          <w:szCs w:val="30"/>
        </w:rPr>
      </w:pP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 xml:space="preserve">      </w:t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 xml:space="preserve"> </w:t>
      </w:r>
      <w:proofErr w:type="spellStart"/>
      <w:r w:rsidRPr="004B61F9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Pr="004B61F9">
        <w:rPr>
          <w:rFonts w:ascii="TH SarabunPSK" w:eastAsia="Times New Roman" w:hAnsi="TH SarabunPSK" w:cs="TH SarabunPSK"/>
          <w:sz w:val="32"/>
          <w:szCs w:val="32"/>
          <w:cs/>
        </w:rPr>
        <w:t>ศ</w:t>
      </w:r>
      <w:proofErr w:type="spellEnd"/>
      <w:r w:rsidRPr="004B61F9">
        <w:rPr>
          <w:rFonts w:ascii="TH SarabunPSK" w:eastAsia="Times New Roman" w:hAnsi="TH SarabunPSK" w:cs="TH SarabunPSK"/>
          <w:sz w:val="32"/>
          <w:szCs w:val="32"/>
          <w:rtl/>
          <w:cs/>
          <w:lang w:bidi="ar-SA"/>
        </w:rPr>
        <w:t>.</w:t>
      </w:r>
      <w:r w:rsidRPr="004B61F9">
        <w:rPr>
          <w:rFonts w:ascii="TH SarabunPSK" w:eastAsia="Times New Roman" w:hAnsi="TH SarabunPSK" w:cs="TH SarabunPSK"/>
          <w:sz w:val="32"/>
          <w:szCs w:val="32"/>
          <w:rtl/>
          <w:cs/>
        </w:rPr>
        <w:t>ดร</w:t>
      </w:r>
      <w:r w:rsidRPr="004B61F9">
        <w:rPr>
          <w:rFonts w:ascii="TH SarabunPSK" w:eastAsia="Times New Roman" w:hAnsi="TH SarabunPSK" w:cs="TH SarabunPSK"/>
          <w:sz w:val="32"/>
          <w:szCs w:val="32"/>
          <w:rtl/>
          <w:cs/>
          <w:lang w:bidi="ar-SA"/>
        </w:rPr>
        <w:t>.</w:t>
      </w:r>
      <w:r w:rsidRPr="004B61F9">
        <w:rPr>
          <w:rFonts w:ascii="TH SarabunPSK" w:eastAsia="Times New Roman" w:hAnsi="TH SarabunPSK" w:cs="TH SarabunPSK" w:hint="cs"/>
          <w:sz w:val="32"/>
          <w:szCs w:val="32"/>
          <w:cs/>
        </w:rPr>
        <w:t>ธนสุวิทย์  ทับหิรัญรักษ์</w:t>
      </w:r>
      <w:r w:rsidRPr="004B61F9">
        <w:rPr>
          <w:rFonts w:ascii="TH SarabunPSK" w:eastAsia="BrowalliaNew" w:hAnsi="TH SarabunPSK" w:cs="TH SarabunPSK"/>
          <w:sz w:val="30"/>
          <w:szCs w:val="30"/>
        </w:rPr>
        <w:t xml:space="preserve"> </w:t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 xml:space="preserve">. </w:t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>๒๕๔๘</w:t>
      </w:r>
      <w:r w:rsidRPr="004B61F9">
        <w:rPr>
          <w:rFonts w:ascii="TH SarabunPSK" w:eastAsia="BrowalliaNew" w:hAnsi="TH SarabunPSK" w:cs="TH SarabunPSK"/>
          <w:sz w:val="30"/>
          <w:szCs w:val="30"/>
        </w:rPr>
        <w:t xml:space="preserve">. </w:t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 xml:space="preserve">การบริหารเชิงกลยุทธ์  </w:t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 xml:space="preserve">คณะวิทยาการจัดการ </w:t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>มหาวิทยาลัยราช</w:t>
      </w:r>
      <w:proofErr w:type="spellStart"/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>ภัฎ</w:t>
      </w:r>
      <w:proofErr w:type="spellEnd"/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>สวน</w:t>
      </w:r>
      <w:proofErr w:type="spellStart"/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>สุนัน</w:t>
      </w:r>
      <w:proofErr w:type="spellEnd"/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>ทา</w:t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 xml:space="preserve">. กรุงเทพมหานคร : 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80" w:lineRule="exact"/>
        <w:rPr>
          <w:rFonts w:ascii="TH SarabunPSK" w:eastAsia="BrowalliaNew" w:hAnsi="TH SarabunPSK" w:cs="TH SarabunPSK"/>
          <w:sz w:val="30"/>
          <w:szCs w:val="30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B61F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4B61F9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4B61F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เอกสารและข้อมูลสำคัญ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80" w:lineRule="exact"/>
        <w:rPr>
          <w:rFonts w:ascii="TH SarabunPSK" w:eastAsia="BrowalliaNew" w:hAnsi="TH SarabunPSK" w:cs="TH SarabunPSK"/>
          <w:sz w:val="30"/>
          <w:szCs w:val="30"/>
        </w:rPr>
      </w:pP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>๑</w:t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>.</w:t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 xml:space="preserve">  </w:t>
      </w:r>
      <w:r w:rsidRPr="004B61F9">
        <w:rPr>
          <w:rFonts w:ascii="TH SarabunPSK" w:eastAsia="Times New Roman" w:hAnsi="TH SarabunPSK" w:cs="TH SarabunPSK" w:hint="cs"/>
          <w:sz w:val="32"/>
          <w:cs/>
        </w:rPr>
        <w:t>รศ.ดร.สมชาย   ภคภาสนนิว</w:t>
      </w:r>
      <w:proofErr w:type="spellStart"/>
      <w:r w:rsidRPr="004B61F9">
        <w:rPr>
          <w:rFonts w:ascii="TH SarabunPSK" w:eastAsia="Times New Roman" w:hAnsi="TH SarabunPSK" w:cs="TH SarabunPSK" w:hint="cs"/>
          <w:sz w:val="32"/>
          <w:cs/>
        </w:rPr>
        <w:t>ัฒน์</w:t>
      </w:r>
      <w:proofErr w:type="spellEnd"/>
      <w:r w:rsidRPr="004B61F9">
        <w:rPr>
          <w:rFonts w:ascii="TH SarabunPSK" w:eastAsia="Times New Roman" w:hAnsi="TH SarabunPSK" w:cs="TH SarabunPSK"/>
          <w:sz w:val="32"/>
          <w:cs/>
        </w:rPr>
        <w:t>. ๒๕</w:t>
      </w:r>
      <w:r w:rsidRPr="004B61F9">
        <w:rPr>
          <w:rFonts w:ascii="TH SarabunPSK" w:eastAsia="Times New Roman" w:hAnsi="TH SarabunPSK" w:cs="TH SarabunPSK" w:hint="cs"/>
          <w:sz w:val="32"/>
          <w:cs/>
        </w:rPr>
        <w:t>๔๘</w:t>
      </w:r>
      <w:r w:rsidRPr="004B61F9">
        <w:rPr>
          <w:rFonts w:ascii="TH SarabunPSK" w:eastAsia="Times New Roman" w:hAnsi="TH SarabunPSK" w:cs="TH SarabunPSK"/>
          <w:sz w:val="32"/>
          <w:cs/>
        </w:rPr>
        <w:t xml:space="preserve">. </w:t>
      </w:r>
      <w:r w:rsidRPr="004B61F9">
        <w:rPr>
          <w:rFonts w:ascii="TH SarabunPSK" w:eastAsia="Times New Roman" w:hAnsi="TH SarabunPSK" w:cs="TH SarabunPSK" w:hint="cs"/>
          <w:sz w:val="32"/>
          <w:cs/>
        </w:rPr>
        <w:t xml:space="preserve">การบริหารเชิงกลยุทธ์ </w:t>
      </w:r>
      <w:r w:rsidRPr="004B61F9">
        <w:rPr>
          <w:rFonts w:ascii="TH SarabunPSK" w:eastAsia="Times New Roman" w:hAnsi="TH SarabunPSK" w:cs="TH SarabunPSK"/>
          <w:sz w:val="32"/>
          <w:cs/>
        </w:rPr>
        <w:t xml:space="preserve">พิมพ์ครั้งที่ 3. กรุงเทพมหานคร : โรงพิมพ์แห่งจุฬาลงกรณ์ </w:t>
      </w:r>
    </w:p>
    <w:p w:rsidR="004B61F9" w:rsidRPr="004B61F9" w:rsidRDefault="004B61F9" w:rsidP="004B61F9">
      <w:pPr>
        <w:spacing w:after="0" w:line="240" w:lineRule="auto"/>
        <w:rPr>
          <w:rFonts w:ascii="TH SarabunPSK" w:eastAsia="BrowalliaNew" w:hAnsi="TH SarabunPSK" w:cs="TH SarabunPSK"/>
          <w:sz w:val="30"/>
          <w:szCs w:val="30"/>
        </w:rPr>
      </w:pP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ab/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B61F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4B61F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4B61F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เอกสารและข้อมูลแนะนำ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380" w:lineRule="exact"/>
        <w:rPr>
          <w:rFonts w:ascii="TH SarabunPSK" w:eastAsia="BrowalliaNew" w:hAnsi="TH SarabunPSK" w:cs="TH SarabunPSK"/>
          <w:sz w:val="30"/>
          <w:szCs w:val="30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380" w:lineRule="exact"/>
        <w:rPr>
          <w:rFonts w:ascii="TH SarabunPSK" w:eastAsia="BrowalliaNew" w:hAnsi="TH SarabunPSK" w:cs="TH SarabunPSK"/>
          <w:sz w:val="30"/>
          <w:szCs w:val="30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380" w:lineRule="exact"/>
        <w:rPr>
          <w:rFonts w:ascii="TH SarabunPSK" w:eastAsia="BrowalliaNew" w:hAnsi="TH SarabunPSK" w:cs="TH SarabunPSK"/>
          <w:sz w:val="30"/>
          <w:szCs w:val="30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380" w:lineRule="exact"/>
        <w:rPr>
          <w:rFonts w:ascii="TH SarabunPSK" w:eastAsia="BrowalliaNew" w:hAnsi="TH SarabunPSK" w:cs="TH SarabunPSK"/>
          <w:sz w:val="30"/>
          <w:szCs w:val="30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4B61F9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</w:t>
      </w:r>
      <w:r w:rsidRPr="004B61F9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๑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:rsidR="004B61F9" w:rsidRPr="004B61F9" w:rsidRDefault="004B61F9" w:rsidP="004B61F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-Bold" w:hAnsi="TH SarabunPSK" w:cs="TH SarabunPSK"/>
          <w:sz w:val="30"/>
          <w:szCs w:val="30"/>
        </w:rPr>
      </w:pPr>
      <w:r w:rsidRPr="004B61F9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ab/>
      </w:r>
      <w:r w:rsidRPr="004B61F9">
        <w:rPr>
          <w:rFonts w:ascii="TH SarabunPSK" w:eastAsia="BrowalliaNew" w:hAnsi="TH SarabunPSK" w:cs="TH SarabunPSK"/>
          <w:color w:val="000000"/>
          <w:sz w:val="30"/>
          <w:szCs w:val="30"/>
          <w:cs/>
        </w:rPr>
        <w:t xml:space="preserve"> </w:t>
      </w:r>
      <w:r w:rsidRPr="004B61F9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ab/>
      </w:r>
      <w:r w:rsidRPr="004B61F9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แบบประเมินผู้สอน</w:t>
      </w:r>
      <w:r w:rsidRPr="004B61F9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>โดยแบบประเมินส่วนกลางในระบบ</w:t>
      </w:r>
    </w:p>
    <w:p w:rsidR="004B61F9" w:rsidRPr="004B61F9" w:rsidRDefault="004B61F9" w:rsidP="004B61F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-Bold" w:hAnsi="TH SarabunPSK" w:cs="TH SarabunPSK"/>
          <w:sz w:val="30"/>
          <w:szCs w:val="30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0"/>
          <w:szCs w:val="30"/>
          <w:lang w:val="en-AU"/>
        </w:rPr>
      </w:pP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๒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กลยุทธ์การประเมินการสอน</w:t>
      </w:r>
    </w:p>
    <w:p w:rsidR="004B61F9" w:rsidRPr="004B61F9" w:rsidRDefault="004B61F9" w:rsidP="004B61F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>๑</w:t>
      </w:r>
      <w:r w:rsidRPr="004B61F9">
        <w:rPr>
          <w:rFonts w:ascii="TH SarabunPSK" w:eastAsia="BrowalliaNew" w:hAnsi="TH SarabunPSK" w:cs="TH SarabunPSK" w:hint="cs"/>
          <w:sz w:val="30"/>
          <w:szCs w:val="30"/>
          <w:cs/>
        </w:rPr>
        <w:t>.</w:t>
      </w:r>
      <w:r w:rsidRPr="004B61F9">
        <w:rPr>
          <w:rFonts w:ascii="TH SarabunPSK" w:eastAsia="BrowalliaNew" w:hAnsi="TH SarabunPSK" w:cs="TH SarabunPSK"/>
          <w:sz w:val="30"/>
          <w:szCs w:val="30"/>
          <w:cs/>
        </w:rPr>
        <w:t xml:space="preserve">  </w:t>
      </w:r>
      <w:r w:rsidRPr="004B61F9">
        <w:rPr>
          <w:rFonts w:ascii="TH SarabunPSK" w:eastAsia="BrowalliaNew" w:hAnsi="TH SarabunPSK" w:cs="TH SarabunPSK"/>
          <w:color w:val="000000"/>
          <w:sz w:val="30"/>
          <w:szCs w:val="30"/>
          <w:cs/>
        </w:rPr>
        <w:t xml:space="preserve">การสังเกตพฤติกรรมของนักศึกษา </w:t>
      </w:r>
      <w:r w:rsidRPr="004B61F9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>ในการ</w:t>
      </w:r>
      <w:r w:rsidRPr="004B61F9">
        <w:rPr>
          <w:rFonts w:ascii="TH SarabunPSK" w:eastAsia="BrowalliaNew" w:hAnsi="TH SarabunPSK" w:cs="TH SarabunPSK"/>
          <w:color w:val="000000"/>
          <w:sz w:val="30"/>
          <w:szCs w:val="30"/>
          <w:cs/>
        </w:rPr>
        <w:t xml:space="preserve">อภิปรายโต้ตอบจากนักศึกษา </w:t>
      </w:r>
      <w:r w:rsidRPr="004B61F9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>และ</w:t>
      </w:r>
      <w:r w:rsidRPr="004B61F9">
        <w:rPr>
          <w:rFonts w:ascii="TH SarabunPSK" w:eastAsia="BrowalliaNew" w:hAnsi="TH SarabunPSK" w:cs="TH SarabunPSK"/>
          <w:color w:val="000000"/>
          <w:sz w:val="30"/>
          <w:szCs w:val="30"/>
          <w:cs/>
        </w:rPr>
        <w:t xml:space="preserve">การตอบคำถามของนักศึกษาในชั้นเรียน </w:t>
      </w:r>
    </w:p>
    <w:p w:rsidR="004B61F9" w:rsidRPr="004B61F9" w:rsidRDefault="004B61F9" w:rsidP="004B61F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4B61F9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ab/>
        <w:t>๒.  ประเมินผลการเรียนจากค่าระดับคะแนน การสอบกลางภาค และปลายภาค</w:t>
      </w:r>
    </w:p>
    <w:p w:rsidR="004B61F9" w:rsidRPr="004B61F9" w:rsidRDefault="004B61F9" w:rsidP="004B61F9">
      <w:pPr>
        <w:tabs>
          <w:tab w:val="left" w:pos="284"/>
        </w:tabs>
        <w:spacing w:after="0"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๓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การปรับปรุงการสอน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4B61F9">
        <w:rPr>
          <w:rFonts w:ascii="TH SarabunPSK" w:eastAsia="Times New Roman" w:hAnsi="TH SarabunPSK" w:cs="TH SarabunPSK"/>
          <w:i/>
          <w:iCs/>
          <w:sz w:val="30"/>
          <w:szCs w:val="30"/>
          <w:cs/>
          <w:lang w:val="en-AU"/>
        </w:rPr>
        <w:t xml:space="preserve">      </w:t>
      </w:r>
      <w:r w:rsidRPr="004B61F9">
        <w:rPr>
          <w:rFonts w:ascii="TH SarabunPSK" w:eastAsia="Times New Roman" w:hAnsi="TH SarabunPSK" w:cs="TH SarabunPSK" w:hint="cs"/>
          <w:sz w:val="30"/>
          <w:szCs w:val="30"/>
          <w:cs/>
          <w:lang w:val="en-AU"/>
        </w:rPr>
        <w:t xml:space="preserve">   เข้ารับการอบรม ในโครงการปฏิบัติการ</w:t>
      </w:r>
      <w:r w:rsidRPr="004B61F9">
        <w:rPr>
          <w:rFonts w:ascii="TH SarabunPSK" w:eastAsia="Times New Roman" w:hAnsi="TH SarabunPSK" w:cs="TH SarabunPSK"/>
          <w:sz w:val="30"/>
          <w:szCs w:val="30"/>
          <w:cs/>
          <w:lang w:val="en-AU"/>
        </w:rPr>
        <w:t>เพื่อพัฒนาการเรียนการสอน</w:t>
      </w:r>
      <w:r w:rsidRPr="004B61F9">
        <w:rPr>
          <w:rFonts w:ascii="TH SarabunPSK" w:eastAsia="Times New Roman" w:hAnsi="TH SarabunPSK" w:cs="TH SarabunPSK" w:hint="cs"/>
          <w:sz w:val="30"/>
          <w:szCs w:val="30"/>
          <w:cs/>
          <w:lang w:val="en-AU"/>
        </w:rPr>
        <w:t>เมื่อสิ้นภาคเรียน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0"/>
          <w:szCs w:val="30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๔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:rsidR="004B61F9" w:rsidRPr="004B61F9" w:rsidRDefault="004B61F9" w:rsidP="004B61F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  <w:cs/>
        </w:rPr>
      </w:pPr>
      <w:r w:rsidRPr="004B61F9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Pr="004B61F9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>๑. พิจารณาจากคุณภาพชิ้นงานที่มอบหมายตามความรับผิดชอบ</w:t>
      </w:r>
    </w:p>
    <w:p w:rsidR="004B61F9" w:rsidRPr="004B61F9" w:rsidRDefault="004B61F9" w:rsidP="004B61F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4B61F9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ab/>
        <w:t>๒. พิจารณาจากระดับค่าคะแนนในภาพรวม</w:t>
      </w: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0"/>
          <w:szCs w:val="30"/>
        </w:rPr>
      </w:pPr>
    </w:p>
    <w:p w:rsidR="004B61F9" w:rsidRPr="004B61F9" w:rsidRDefault="004B61F9" w:rsidP="004B61F9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๕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:rsidR="004B61F9" w:rsidRPr="004B61F9" w:rsidRDefault="004B61F9" w:rsidP="004B61F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  <w:cs/>
        </w:rPr>
      </w:pPr>
      <w:r w:rsidRPr="004B61F9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Pr="004B61F9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ab/>
      </w:r>
      <w:r w:rsidRPr="004B61F9">
        <w:rPr>
          <w:rFonts w:ascii="TH SarabunPSK" w:eastAsia="BrowalliaNew" w:hAnsi="TH SarabunPSK" w:cs="TH SarabunPSK"/>
          <w:color w:val="000000"/>
          <w:sz w:val="30"/>
          <w:szCs w:val="30"/>
          <w:cs/>
        </w:rPr>
        <w:t xml:space="preserve">นำผลการประเมินประสิทธิผลของรายวิชา การประเมินการสอน และผลการสอบ </w:t>
      </w:r>
      <w:r w:rsidRPr="004B61F9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>มา</w:t>
      </w:r>
      <w:r w:rsidRPr="004B61F9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พิจารณา</w:t>
      </w:r>
      <w:r w:rsidRPr="004B61F9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>ถึงปัจจัยที่มีผลต่อประสิทธิผลในการรายวิชา  เพื่อใช้ในการ</w:t>
      </w:r>
      <w:r w:rsidRPr="004B61F9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วางแผนปรับปรุงคุณภาพการสอน</w:t>
      </w:r>
      <w:r w:rsidRPr="004B61F9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>ในครั้งต่อไป</w:t>
      </w:r>
    </w:p>
    <w:p w:rsidR="004B61F9" w:rsidRPr="004B61F9" w:rsidRDefault="004B61F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28"/>
          <w:cs/>
          <w:lang w:val="en-AU"/>
        </w:rPr>
      </w:pPr>
    </w:p>
    <w:p w:rsidR="004B61F9" w:rsidRPr="004B61F9" w:rsidRDefault="004B61F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4B61F9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***********************</w:t>
      </w:r>
    </w:p>
    <w:p w:rsidR="004B61F9" w:rsidRPr="004B61F9" w:rsidRDefault="004B61F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0"/>
          <w:szCs w:val="30"/>
        </w:rPr>
        <w:sectPr w:rsidR="004B61F9" w:rsidRPr="004B61F9" w:rsidSect="00102534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2242" w:h="15842" w:code="1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:rsidR="004B61F9" w:rsidRPr="004B61F9" w:rsidRDefault="004B61F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B61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4B61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Curriculum Mapping)</w:t>
      </w:r>
    </w:p>
    <w:p w:rsidR="004B61F9" w:rsidRPr="004B61F9" w:rsidRDefault="004B61F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  <w:cs/>
        </w:rPr>
      </w:pPr>
      <w:r w:rsidRPr="004B61F9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ตามที่ปรากฏใน</w:t>
      </w:r>
      <w:r w:rsidRPr="004B61F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รายละเอียดของหลักสูตร (</w:t>
      </w:r>
      <w:proofErr w:type="spellStart"/>
      <w:r w:rsidRPr="004B61F9">
        <w:rPr>
          <w:rFonts w:ascii="TH SarabunPSK" w:eastAsia="BrowalliaNew" w:hAnsi="TH SarabunPSK" w:cs="TH SarabunPSK"/>
          <w:b/>
          <w:bCs/>
          <w:sz w:val="32"/>
          <w:szCs w:val="32"/>
        </w:rPr>
        <w:t>Programme</w:t>
      </w:r>
      <w:proofErr w:type="spellEnd"/>
      <w:r w:rsidRPr="004B61F9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Specification)</w:t>
      </w:r>
      <w:r w:rsidRPr="004B61F9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4B61F9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มค</w:t>
      </w:r>
      <w:proofErr w:type="spellEnd"/>
      <w:r w:rsidRPr="004B61F9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อ. ๒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7"/>
        <w:gridCol w:w="40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  <w:gridCol w:w="763"/>
      </w:tblGrid>
      <w:tr w:rsidR="004B61F9" w:rsidRPr="004B61F9" w:rsidTr="00D629D3">
        <w:tc>
          <w:tcPr>
            <w:tcW w:w="3510" w:type="dxa"/>
            <w:vMerge w:val="restart"/>
            <w:vAlign w:val="center"/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4B61F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3409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4B61F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243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4B61F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146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4B61F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146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4B61F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ทักษะความสัมพันธ์ระหว่างบุคคลและความรับผิดชอบระหว่างบุคคลและความรับผิดชอบ</w:t>
            </w:r>
          </w:p>
        </w:tc>
        <w:tc>
          <w:tcPr>
            <w:tcW w:w="195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4B61F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  <w:tc>
          <w:tcPr>
            <w:tcW w:w="7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4B61F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ทักษะด้านอื่น ๆ</w:t>
            </w:r>
          </w:p>
        </w:tc>
      </w:tr>
      <w:tr w:rsidR="004B61F9" w:rsidRPr="004B61F9" w:rsidTr="00D629D3">
        <w:tc>
          <w:tcPr>
            <w:tcW w:w="3510" w:type="dxa"/>
            <w:vMerge/>
            <w:vAlign w:val="center"/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719" w:type="dxa"/>
            <w:gridSpan w:val="22"/>
            <w:vAlign w:val="center"/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4B61F9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8"/>
            </w:r>
            <w:r w:rsidRPr="004B61F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ความรับผิดชอบหลัก                                                        </w:t>
            </w:r>
            <w:r w:rsidRPr="004B61F9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9"/>
            </w:r>
            <w:r w:rsidRPr="004B61F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ความรับผิดชอบรอง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20"/>
                <w:szCs w:val="20"/>
              </w:rPr>
            </w:pPr>
          </w:p>
        </w:tc>
      </w:tr>
      <w:tr w:rsidR="004B61F9" w:rsidRPr="004B61F9" w:rsidTr="00D629D3">
        <w:tc>
          <w:tcPr>
            <w:tcW w:w="3510" w:type="dxa"/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44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4B61F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หมวดวิชาศึกษาทั่วไป</w:t>
            </w:r>
          </w:p>
        </w:tc>
        <w:tc>
          <w:tcPr>
            <w:tcW w:w="567" w:type="dxa"/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B61F9">
              <w:rPr>
                <w:rFonts w:ascii="TH SarabunPSK" w:eastAsia="BrowalliaNew" w:hAnsi="TH SarabunPSK" w:cs="TH SarabunPSK"/>
                <w:sz w:val="28"/>
                <w:cs/>
              </w:rPr>
              <w:t>๑</w:t>
            </w:r>
          </w:p>
        </w:tc>
        <w:tc>
          <w:tcPr>
            <w:tcW w:w="407" w:type="dxa"/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B61F9">
              <w:rPr>
                <w:rFonts w:ascii="TH SarabunPSK" w:eastAsia="BrowalliaNew" w:hAnsi="TH SarabunPSK" w:cs="TH SarabunPSK"/>
                <w:sz w:val="28"/>
                <w:cs/>
              </w:rPr>
              <w:t>๒</w:t>
            </w:r>
          </w:p>
        </w:tc>
        <w:tc>
          <w:tcPr>
            <w:tcW w:w="487" w:type="dxa"/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B61F9">
              <w:rPr>
                <w:rFonts w:ascii="TH SarabunPSK" w:eastAsia="BrowalliaNew" w:hAnsi="TH SarabunPSK" w:cs="TH SarabunPSK"/>
                <w:sz w:val="28"/>
                <w:cs/>
              </w:rPr>
              <w:t>๓</w:t>
            </w:r>
          </w:p>
        </w:tc>
        <w:tc>
          <w:tcPr>
            <w:tcW w:w="487" w:type="dxa"/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B61F9">
              <w:rPr>
                <w:rFonts w:ascii="TH SarabunPSK" w:eastAsia="BrowalliaNew" w:hAnsi="TH SarabunPSK" w:cs="TH SarabunPSK"/>
                <w:sz w:val="28"/>
                <w:cs/>
              </w:rPr>
              <w:t>๔</w:t>
            </w:r>
          </w:p>
        </w:tc>
        <w:tc>
          <w:tcPr>
            <w:tcW w:w="487" w:type="dxa"/>
            <w:shd w:val="pct5" w:color="auto" w:fill="auto"/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</w:p>
        </w:tc>
        <w:tc>
          <w:tcPr>
            <w:tcW w:w="487" w:type="dxa"/>
            <w:shd w:val="pct5" w:color="auto" w:fill="auto"/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shd w:val="pct5" w:color="auto" w:fill="auto"/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2" w:space="0" w:color="auto"/>
            </w:tcBorders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B61F9">
              <w:rPr>
                <w:rFonts w:ascii="TH SarabunPSK" w:eastAsia="BrowalliaNew" w:hAnsi="TH SarabunPSK" w:cs="TH SarabunPSK"/>
                <w:sz w:val="28"/>
                <w:cs/>
              </w:rPr>
              <w:t>๑</w:t>
            </w:r>
          </w:p>
        </w:tc>
        <w:tc>
          <w:tcPr>
            <w:tcW w:w="4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B61F9">
              <w:rPr>
                <w:rFonts w:ascii="TH SarabunPSK" w:eastAsia="BrowalliaNew" w:hAnsi="TH SarabunPSK" w:cs="TH SarabunPSK"/>
                <w:sz w:val="28"/>
                <w:cs/>
              </w:rPr>
              <w:t>๒</w:t>
            </w:r>
          </w:p>
        </w:tc>
        <w:tc>
          <w:tcPr>
            <w:tcW w:w="4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B61F9">
              <w:rPr>
                <w:rFonts w:ascii="TH SarabunPSK" w:eastAsia="BrowalliaNew" w:hAnsi="TH SarabunPSK" w:cs="TH SarabunPSK"/>
                <w:sz w:val="28"/>
                <w:cs/>
              </w:rPr>
              <w:t>๓</w:t>
            </w:r>
          </w:p>
        </w:tc>
        <w:tc>
          <w:tcPr>
            <w:tcW w:w="4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B61F9">
              <w:rPr>
                <w:rFonts w:ascii="TH SarabunPSK" w:eastAsia="BrowalliaNew" w:hAnsi="TH SarabunPSK" w:cs="TH SarabunPSK"/>
                <w:sz w:val="28"/>
                <w:cs/>
              </w:rPr>
              <w:t>๔</w:t>
            </w: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pct5" w:color="auto" w:fill="auto"/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B61F9">
              <w:rPr>
                <w:rFonts w:ascii="TH SarabunPSK" w:eastAsia="BrowalliaNew" w:hAnsi="TH SarabunPSK" w:cs="TH SarabunPSK"/>
                <w:sz w:val="28"/>
                <w:cs/>
              </w:rPr>
              <w:t>๑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B61F9">
              <w:rPr>
                <w:rFonts w:ascii="TH SarabunPSK" w:eastAsia="BrowalliaNew" w:hAnsi="TH SarabunPSK" w:cs="TH SarabunPSK"/>
                <w:sz w:val="28"/>
                <w:cs/>
              </w:rPr>
              <w:t>๒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B61F9">
              <w:rPr>
                <w:rFonts w:ascii="TH SarabunPSK" w:eastAsia="BrowalliaNew" w:hAnsi="TH SarabunPSK" w:cs="TH SarabunPSK"/>
                <w:sz w:val="28"/>
                <w:cs/>
              </w:rPr>
              <w:t>๓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B61F9">
              <w:rPr>
                <w:rFonts w:ascii="TH SarabunPSK" w:eastAsia="BrowalliaNew" w:hAnsi="TH SarabunPSK" w:cs="TH SarabunPSK"/>
                <w:sz w:val="28"/>
                <w:cs/>
              </w:rPr>
              <w:t>๑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B61F9">
              <w:rPr>
                <w:rFonts w:ascii="TH SarabunPSK" w:eastAsia="BrowalliaNew" w:hAnsi="TH SarabunPSK" w:cs="TH SarabunPSK"/>
                <w:sz w:val="28"/>
                <w:cs/>
              </w:rPr>
              <w:t>๒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12" w:space="0" w:color="auto"/>
            </w:tcBorders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B61F9">
              <w:rPr>
                <w:rFonts w:ascii="TH SarabunPSK" w:eastAsia="BrowalliaNew" w:hAnsi="TH SarabunPSK" w:cs="TH SarabunPSK"/>
                <w:sz w:val="28"/>
                <w:cs/>
              </w:rPr>
              <w:t>๓</w:t>
            </w:r>
          </w:p>
        </w:tc>
        <w:tc>
          <w:tcPr>
            <w:tcW w:w="488" w:type="dxa"/>
            <w:tcBorders>
              <w:left w:val="single" w:sz="12" w:space="0" w:color="auto"/>
            </w:tcBorders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B61F9">
              <w:rPr>
                <w:rFonts w:ascii="TH SarabunPSK" w:eastAsia="BrowalliaNew" w:hAnsi="TH SarabunPSK" w:cs="TH SarabunPSK"/>
                <w:sz w:val="28"/>
                <w:cs/>
              </w:rPr>
              <w:t>๑</w:t>
            </w:r>
          </w:p>
        </w:tc>
        <w:tc>
          <w:tcPr>
            <w:tcW w:w="488" w:type="dxa"/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B61F9">
              <w:rPr>
                <w:rFonts w:ascii="TH SarabunPSK" w:eastAsia="BrowalliaNew" w:hAnsi="TH SarabunPSK" w:cs="TH SarabunPSK"/>
                <w:sz w:val="28"/>
                <w:cs/>
              </w:rPr>
              <w:t>๒</w:t>
            </w:r>
          </w:p>
        </w:tc>
        <w:tc>
          <w:tcPr>
            <w:tcW w:w="488" w:type="dxa"/>
            <w:tcBorders>
              <w:right w:val="single" w:sz="2" w:space="0" w:color="auto"/>
            </w:tcBorders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B61F9">
              <w:rPr>
                <w:rFonts w:ascii="TH SarabunPSK" w:eastAsia="BrowalliaNew" w:hAnsi="TH SarabunPSK" w:cs="TH SarabunPSK"/>
                <w:sz w:val="28"/>
                <w:cs/>
              </w:rPr>
              <w:t>๓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  <w:shd w:val="pct5" w:color="auto" w:fill="auto"/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</w:p>
        </w:tc>
        <w:tc>
          <w:tcPr>
            <w:tcW w:w="763" w:type="dxa"/>
            <w:tcBorders>
              <w:left w:val="single" w:sz="2" w:space="0" w:color="auto"/>
              <w:right w:val="single" w:sz="12" w:space="0" w:color="auto"/>
            </w:tcBorders>
            <w:shd w:val="pct5" w:color="auto" w:fill="auto"/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440" w:lineRule="exact"/>
              <w:jc w:val="center"/>
              <w:rPr>
                <w:rFonts w:ascii="TH SarabunPSK" w:eastAsia="BrowalliaNew" w:hAnsi="TH SarabunPSK" w:cs="TH SarabunPSK"/>
                <w:sz w:val="28"/>
                <w:cs/>
              </w:rPr>
            </w:pPr>
          </w:p>
        </w:tc>
      </w:tr>
      <w:tr w:rsidR="004B61F9" w:rsidRPr="004B61F9" w:rsidTr="00D629D3">
        <w:trPr>
          <w:trHeight w:val="2499"/>
        </w:trPr>
        <w:tc>
          <w:tcPr>
            <w:tcW w:w="3510" w:type="dxa"/>
            <w:vAlign w:val="center"/>
          </w:tcPr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600" w:lineRule="exact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4B61F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รหัสวิชา</w:t>
            </w:r>
            <w:r w:rsidRPr="004B61F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B61F9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 xml:space="preserve">HRM  </w:t>
            </w:r>
            <w:r w:rsidRPr="004B61F9">
              <w:rPr>
                <w:rFonts w:ascii="TH SarabunPSK" w:eastAsia="BrowalliaNew-Bold" w:hAnsi="TH SarabunPSK" w:cs="TH SarabunPSK" w:hint="cs"/>
                <w:b/>
                <w:bCs/>
                <w:sz w:val="30"/>
                <w:szCs w:val="30"/>
                <w:cs/>
              </w:rPr>
              <w:t xml:space="preserve">๔๑๐๑ </w:t>
            </w:r>
          </w:p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60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B61F9">
              <w:rPr>
                <w:rFonts w:ascii="TH SarabunPSK" w:eastAsia="BrowalliaNew-Bold" w:hAnsi="TH SarabunPSK" w:cs="TH SarabunPSK" w:hint="cs"/>
                <w:b/>
                <w:bCs/>
                <w:sz w:val="30"/>
                <w:szCs w:val="30"/>
                <w:cs/>
              </w:rPr>
              <w:t>รายวิชา</w:t>
            </w:r>
            <w:r w:rsidRPr="004B61F9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 xml:space="preserve"> </w:t>
            </w:r>
            <w:r w:rsidRPr="004B61F9">
              <w:rPr>
                <w:rFonts w:ascii="TH SarabunPSK" w:eastAsia="BrowalliaNew-Bold" w:hAnsi="TH SarabunPSK" w:cs="TH SarabunPSK" w:hint="cs"/>
                <w:b/>
                <w:bCs/>
                <w:sz w:val="30"/>
                <w:szCs w:val="30"/>
                <w:cs/>
              </w:rPr>
              <w:t>การบริหารเชิงกลยุทธ์</w:t>
            </w:r>
            <w:r w:rsidRPr="004B61F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</w:p>
          <w:p w:rsidR="004B61F9" w:rsidRPr="004B61F9" w:rsidRDefault="004B61F9" w:rsidP="004B61F9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  <w:proofErr w:type="gramStart"/>
            <w:r w:rsidRPr="004B61F9">
              <w:rPr>
                <w:rFonts w:ascii="TH SarabunPSK" w:eastAsia="BrowalliaNew-Bold" w:hAnsi="TH SarabunPSK" w:cs="TH SarabunPSK"/>
                <w:sz w:val="30"/>
                <w:szCs w:val="30"/>
              </w:rPr>
              <w:t>Strategic  Management</w:t>
            </w:r>
            <w:proofErr w:type="gramEnd"/>
          </w:p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60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4B61F9" w:rsidRPr="004B61F9" w:rsidRDefault="004B61F9" w:rsidP="004B61F9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6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567" w:type="dxa"/>
          </w:tcPr>
          <w:p w:rsidR="004B61F9" w:rsidRPr="004B61F9" w:rsidRDefault="004B61F9" w:rsidP="004B61F9">
            <w:pPr>
              <w:spacing w:after="0" w:line="6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B61F9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8"/>
            </w:r>
          </w:p>
        </w:tc>
        <w:tc>
          <w:tcPr>
            <w:tcW w:w="407" w:type="dxa"/>
          </w:tcPr>
          <w:p w:rsidR="004B61F9" w:rsidRPr="004B61F9" w:rsidRDefault="004B61F9" w:rsidP="004B61F9">
            <w:pPr>
              <w:spacing w:after="0" w:line="6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B61F9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8"/>
            </w:r>
          </w:p>
        </w:tc>
        <w:tc>
          <w:tcPr>
            <w:tcW w:w="487" w:type="dxa"/>
          </w:tcPr>
          <w:p w:rsidR="004B61F9" w:rsidRPr="004B61F9" w:rsidRDefault="004B61F9" w:rsidP="004B61F9">
            <w:pPr>
              <w:spacing w:after="0" w:line="6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B61F9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487" w:type="dxa"/>
          </w:tcPr>
          <w:p w:rsidR="004B61F9" w:rsidRPr="004B61F9" w:rsidRDefault="004B61F9" w:rsidP="004B61F9">
            <w:pPr>
              <w:spacing w:after="0" w:line="6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B61F9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487" w:type="dxa"/>
            <w:shd w:val="pct5" w:color="auto" w:fill="auto"/>
          </w:tcPr>
          <w:p w:rsidR="004B61F9" w:rsidRPr="004B61F9" w:rsidRDefault="004B61F9" w:rsidP="004B61F9">
            <w:pPr>
              <w:spacing w:after="0" w:line="6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shd w:val="pct5" w:color="auto" w:fill="auto"/>
          </w:tcPr>
          <w:p w:rsidR="004B61F9" w:rsidRPr="004B61F9" w:rsidRDefault="004B61F9" w:rsidP="004B61F9">
            <w:pPr>
              <w:spacing w:after="0" w:line="6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shd w:val="pct5" w:color="auto" w:fill="auto"/>
          </w:tcPr>
          <w:p w:rsidR="004B61F9" w:rsidRPr="004B61F9" w:rsidRDefault="004B61F9" w:rsidP="004B61F9">
            <w:pPr>
              <w:spacing w:after="0" w:line="6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2" w:space="0" w:color="auto"/>
            </w:tcBorders>
          </w:tcPr>
          <w:p w:rsidR="004B61F9" w:rsidRPr="004B61F9" w:rsidRDefault="004B61F9" w:rsidP="004B61F9">
            <w:pPr>
              <w:spacing w:after="0" w:line="6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B61F9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1F9" w:rsidRPr="004B61F9" w:rsidRDefault="004B61F9" w:rsidP="004B61F9">
            <w:pPr>
              <w:spacing w:after="0" w:line="6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B61F9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8"/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1F9" w:rsidRPr="004B61F9" w:rsidRDefault="004B61F9" w:rsidP="004B61F9">
            <w:pPr>
              <w:spacing w:after="0" w:line="6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B61F9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1F9" w:rsidRPr="004B61F9" w:rsidRDefault="004B61F9" w:rsidP="004B61F9">
            <w:pPr>
              <w:spacing w:after="0" w:line="6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B61F9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pct5" w:color="auto" w:fill="auto"/>
          </w:tcPr>
          <w:p w:rsidR="004B61F9" w:rsidRPr="004B61F9" w:rsidRDefault="004B61F9" w:rsidP="004B61F9">
            <w:pPr>
              <w:spacing w:after="0" w:line="6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6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B61F9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6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B61F9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</w:tcPr>
          <w:p w:rsidR="004B61F9" w:rsidRPr="004B61F9" w:rsidRDefault="004B61F9" w:rsidP="004B61F9">
            <w:pPr>
              <w:spacing w:after="0" w:line="6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B61F9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8"/>
            </w: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6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B61F9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4B61F9" w:rsidRPr="004B61F9" w:rsidRDefault="004B61F9" w:rsidP="004B61F9">
            <w:pPr>
              <w:spacing w:after="0" w:line="6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B61F9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8"/>
            </w:r>
          </w:p>
        </w:tc>
        <w:tc>
          <w:tcPr>
            <w:tcW w:w="488" w:type="dxa"/>
            <w:tcBorders>
              <w:left w:val="single" w:sz="4" w:space="0" w:color="auto"/>
              <w:right w:val="single" w:sz="12" w:space="0" w:color="auto"/>
            </w:tcBorders>
          </w:tcPr>
          <w:p w:rsidR="004B61F9" w:rsidRPr="004B61F9" w:rsidRDefault="004B61F9" w:rsidP="004B61F9">
            <w:pPr>
              <w:spacing w:after="0" w:line="6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B61F9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488" w:type="dxa"/>
            <w:tcBorders>
              <w:left w:val="single" w:sz="12" w:space="0" w:color="auto"/>
            </w:tcBorders>
          </w:tcPr>
          <w:p w:rsidR="004B61F9" w:rsidRPr="004B61F9" w:rsidRDefault="004B61F9" w:rsidP="004B61F9">
            <w:pPr>
              <w:spacing w:after="0" w:line="6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B61F9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488" w:type="dxa"/>
          </w:tcPr>
          <w:p w:rsidR="004B61F9" w:rsidRPr="004B61F9" w:rsidRDefault="004B61F9" w:rsidP="004B61F9">
            <w:pPr>
              <w:spacing w:after="0" w:line="6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B61F9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8"/>
            </w:r>
          </w:p>
        </w:tc>
        <w:tc>
          <w:tcPr>
            <w:tcW w:w="488" w:type="dxa"/>
            <w:tcBorders>
              <w:right w:val="single" w:sz="2" w:space="0" w:color="auto"/>
            </w:tcBorders>
          </w:tcPr>
          <w:p w:rsidR="004B61F9" w:rsidRPr="004B61F9" w:rsidRDefault="004B61F9" w:rsidP="004B61F9">
            <w:pPr>
              <w:spacing w:after="0" w:line="6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B61F9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  <w:shd w:val="pct5" w:color="auto" w:fill="auto"/>
          </w:tcPr>
          <w:p w:rsidR="004B61F9" w:rsidRPr="004B61F9" w:rsidRDefault="004B61F9" w:rsidP="004B61F9">
            <w:pPr>
              <w:spacing w:after="0" w:line="6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2" w:space="0" w:color="auto"/>
              <w:right w:val="single" w:sz="12" w:space="0" w:color="auto"/>
            </w:tcBorders>
            <w:shd w:val="pct5" w:color="auto" w:fill="auto"/>
          </w:tcPr>
          <w:p w:rsidR="004B61F9" w:rsidRPr="004B61F9" w:rsidRDefault="004B61F9" w:rsidP="004B61F9">
            <w:pPr>
              <w:spacing w:after="0" w:line="6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</w:tbl>
    <w:p w:rsidR="004B61F9" w:rsidRPr="004B61F9" w:rsidRDefault="004B61F9" w:rsidP="004B61F9">
      <w:pPr>
        <w:tabs>
          <w:tab w:val="left" w:pos="5418"/>
        </w:tabs>
        <w:autoSpaceDE w:val="0"/>
        <w:autoSpaceDN w:val="0"/>
        <w:adjustRightInd w:val="0"/>
        <w:spacing w:after="0" w:line="600" w:lineRule="exact"/>
        <w:rPr>
          <w:rFonts w:ascii="TH SarabunPSK" w:eastAsia="BrowalliaNew-Bold" w:hAnsi="TH SarabunPSK" w:cs="TH SarabunPSK"/>
          <w:sz w:val="30"/>
          <w:szCs w:val="30"/>
          <w:cs/>
        </w:rPr>
      </w:pPr>
      <w:r w:rsidRPr="004B61F9">
        <w:rPr>
          <w:rFonts w:ascii="TH SarabunPSK" w:eastAsia="BrowalliaNew-Bold" w:hAnsi="TH SarabunPSK" w:cs="TH SarabunPSK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p w:rsidR="004B61F9" w:rsidRPr="004B61F9" w:rsidRDefault="004B61F9" w:rsidP="004B61F9">
      <w:pPr>
        <w:spacing w:after="0" w:line="240" w:lineRule="auto"/>
        <w:rPr>
          <w:rFonts w:ascii="Times New Roman" w:eastAsia="Times New Roman" w:hAnsi="Times New Roman" w:cs="Angsana New"/>
          <w:sz w:val="24"/>
          <w:cs/>
        </w:rPr>
      </w:pPr>
    </w:p>
    <w:p w:rsidR="002C2EBF" w:rsidRDefault="00786303"/>
    <w:sectPr w:rsidR="002C2EBF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303" w:rsidRDefault="00786303">
      <w:pPr>
        <w:spacing w:after="0" w:line="240" w:lineRule="auto"/>
      </w:pPr>
      <w:r>
        <w:separator/>
      </w:r>
    </w:p>
  </w:endnote>
  <w:endnote w:type="continuationSeparator" w:id="0">
    <w:p w:rsidR="00786303" w:rsidRDefault="0078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6C4" w:rsidRPr="008E06C4" w:rsidRDefault="004B61F9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 w:rsidR="00272E9B">
      <w:rPr>
        <w:rFonts w:ascii="TH Niramit AS" w:hAnsi="TH Niramit AS" w:cs="TH Niramit AS"/>
        <w:noProof/>
        <w:sz w:val="30"/>
        <w:szCs w:val="30"/>
        <w:cs/>
      </w:rPr>
      <w:t>๓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:rsidR="00AE0744" w:rsidRDefault="004B61F9">
    <w:pPr>
      <w:pStyle w:val="Footer"/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 w:rsidR="00065A44">
      <w:rPr>
        <w:rFonts w:ascii="TH SarabunPSK" w:eastAsia="BrowalliaNew-Bold" w:hAnsi="TH SarabunPSK" w:cs="TH SarabunPSK"/>
        <w:b/>
        <w:bCs/>
        <w:sz w:val="30"/>
        <w:szCs w:val="30"/>
        <w:lang w:val="en-US"/>
      </w:rPr>
      <w:t>BUA</w:t>
    </w:r>
    <w:r>
      <w:rPr>
        <w:rFonts w:ascii="TH SarabunPSK" w:eastAsia="BrowalliaNew-Bold" w:hAnsi="TH SarabunPSK" w:cs="TH SarabunPSK"/>
        <w:b/>
        <w:bCs/>
        <w:sz w:val="30"/>
        <w:szCs w:val="30"/>
      </w:rPr>
      <w:t xml:space="preserve">  </w:t>
    </w:r>
    <w:r w:rsidR="00065A44">
      <w:rPr>
        <w:rFonts w:ascii="TH SarabunPSK" w:eastAsia="BrowalliaNew-Bold" w:hAnsi="TH SarabunPSK" w:cs="TH SarabunPSK" w:hint="cs"/>
        <w:b/>
        <w:bCs/>
        <w:sz w:val="30"/>
        <w:szCs w:val="30"/>
        <w:cs/>
        <w:lang w:val="en-US"/>
      </w:rPr>
      <w:t>๑๑๐๖</w:t>
    </w:r>
    <w:r>
      <w:rPr>
        <w:rFonts w:ascii="TH SarabunPSK" w:eastAsia="BrowalliaNew-Bold" w:hAnsi="TH SarabunPSK" w:cs="TH SarabunPSK" w:hint="cs"/>
        <w:b/>
        <w:bCs/>
        <w:sz w:val="30"/>
        <w:szCs w:val="30"/>
        <w:cs/>
      </w:rPr>
      <w:t xml:space="preserve">  การบริหารเชิงกลยุทธ์</w:t>
    </w:r>
    <w:r w:rsidR="00065A44">
      <w:rPr>
        <w:rFonts w:ascii="TH SarabunPSK" w:eastAsia="BrowalliaNew-Bold" w:hAnsi="TH SarabunPSK" w:cs="TH SarabunPSK" w:hint="cs"/>
        <w:b/>
        <w:bCs/>
        <w:sz w:val="30"/>
        <w:szCs w:val="30"/>
        <w:cs/>
      </w:rPr>
      <w:t>ในยุค</w:t>
    </w:r>
    <w:proofErr w:type="spellStart"/>
    <w:r w:rsidR="00065A44">
      <w:rPr>
        <w:rFonts w:ascii="TH SarabunPSK" w:eastAsia="BrowalliaNew-Bold" w:hAnsi="TH SarabunPSK" w:cs="TH SarabunPSK" w:hint="cs"/>
        <w:b/>
        <w:bCs/>
        <w:sz w:val="30"/>
        <w:szCs w:val="30"/>
        <w:cs/>
      </w:rPr>
      <w:t>โลกาภิวัฒน์</w:t>
    </w:r>
    <w:proofErr w:type="spellEnd"/>
    <w:r>
      <w:rPr>
        <w:rFonts w:ascii="TH Niramit AS" w:hAnsi="TH Niramit AS" w:cs="TH Niramit AS" w:hint="cs"/>
        <w:sz w:val="26"/>
        <w:szCs w:val="26"/>
        <w:cs/>
      </w:rPr>
      <w:t xml:space="preserve">  สาขาวิชา การบริหารทรัพยากรมนุษย์  คณะ/วิทยาลัย วิทยาการจัดการ          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A10" w:rsidRDefault="004B61F9" w:rsidP="000B3A10">
    <w:pPr>
      <w:pStyle w:val="Footer"/>
    </w:pPr>
    <w:r>
      <w:rPr>
        <w:cs/>
      </w:rPr>
      <w:tab/>
    </w: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>
      <w:rPr>
        <w:rFonts w:ascii="TH SarabunPSK" w:eastAsia="BrowalliaNew-Bold" w:hAnsi="TH SarabunPSK" w:cs="TH SarabunPSK"/>
        <w:b/>
        <w:bCs/>
        <w:sz w:val="30"/>
        <w:szCs w:val="30"/>
      </w:rPr>
      <w:t xml:space="preserve">HRM  </w:t>
    </w:r>
    <w:r>
      <w:rPr>
        <w:rFonts w:ascii="TH SarabunPSK" w:eastAsia="BrowalliaNew-Bold" w:hAnsi="TH SarabunPSK" w:cs="TH SarabunPSK" w:hint="cs"/>
        <w:b/>
        <w:bCs/>
        <w:sz w:val="30"/>
        <w:szCs w:val="30"/>
        <w:cs/>
      </w:rPr>
      <w:t>๔๑๐๑  การบริหารเชิงกลยุทธ์</w:t>
    </w:r>
    <w:r>
      <w:rPr>
        <w:rFonts w:ascii="TH Niramit AS" w:hAnsi="TH Niramit AS" w:cs="TH Niramit AS" w:hint="cs"/>
        <w:sz w:val="26"/>
        <w:szCs w:val="26"/>
        <w:cs/>
      </w:rPr>
      <w:t xml:space="preserve">  สาขาวิชา การบริหารทรัพยากรมนุษย์  คณะ/วิทยาลัย วิทยาการจัดการ          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  <w:p w:rsidR="008E06C4" w:rsidRDefault="004B61F9" w:rsidP="000B3A10">
    <w:pPr>
      <w:pStyle w:val="Footer"/>
      <w:tabs>
        <w:tab w:val="left" w:pos="750"/>
        <w:tab w:val="right" w:pos="14399"/>
      </w:tabs>
    </w:pPr>
    <w:r>
      <w:rPr>
        <w:cs/>
      </w:rPr>
      <w:tab/>
    </w:r>
    <w:r>
      <w:rPr>
        <w:cs/>
      </w:rPr>
      <w:tab/>
    </w:r>
    <w:r>
      <w:rPr>
        <w:cs/>
      </w:rPr>
      <w:tab/>
    </w: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272E9B">
      <w:rPr>
        <w:noProof/>
        <w:cs/>
      </w:rPr>
      <w:t>๑๒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303" w:rsidRDefault="00786303">
      <w:pPr>
        <w:spacing w:after="0" w:line="240" w:lineRule="auto"/>
      </w:pPr>
      <w:r>
        <w:separator/>
      </w:r>
    </w:p>
  </w:footnote>
  <w:footnote w:type="continuationSeparator" w:id="0">
    <w:p w:rsidR="00786303" w:rsidRDefault="00786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E37" w:rsidRDefault="004B61F9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:rsidR="00CC4E37" w:rsidRDefault="007863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D21" w:rsidRDefault="004B61F9" w:rsidP="0069712A">
    <w:pPr>
      <w:pStyle w:val="Header"/>
      <w:jc w:val="right"/>
      <w:rPr>
        <w:rFonts w:ascii="TH Niramit AS" w:hAnsi="TH Niramit AS" w:cs="TH Niramit AS"/>
      </w:rPr>
    </w:pPr>
    <w:proofErr w:type="spellStart"/>
    <w:r w:rsidRPr="0069712A">
      <w:rPr>
        <w:rFonts w:ascii="TH Niramit AS" w:hAnsi="TH Niramit AS" w:cs="TH Niramit AS"/>
        <w:cs/>
      </w:rPr>
      <w:t>มค</w:t>
    </w:r>
    <w:proofErr w:type="spellEnd"/>
    <w:r w:rsidRPr="0069712A">
      <w:rPr>
        <w:rFonts w:ascii="TH Niramit AS" w:hAnsi="TH Niramit AS" w:cs="TH Niramit AS"/>
        <w:cs/>
      </w:rPr>
      <w:t>อ. ๓</w:t>
    </w:r>
  </w:p>
  <w:p w:rsidR="00CC4E37" w:rsidRPr="00875D21" w:rsidRDefault="004B61F9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 2" w:char="F052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D21" w:rsidRDefault="004B61F9" w:rsidP="00875D21">
    <w:pPr>
      <w:pStyle w:val="Header"/>
      <w:jc w:val="right"/>
      <w:rPr>
        <w:rFonts w:ascii="TH Niramit AS" w:hAnsi="TH Niramit AS" w:cs="TH Niramit AS"/>
      </w:rPr>
    </w:pPr>
    <w:proofErr w:type="spellStart"/>
    <w:r w:rsidRPr="0069712A">
      <w:rPr>
        <w:rFonts w:ascii="TH Niramit AS" w:hAnsi="TH Niramit AS" w:cs="TH Niramit AS"/>
        <w:cs/>
      </w:rPr>
      <w:t>มค</w:t>
    </w:r>
    <w:proofErr w:type="spellEnd"/>
    <w:r w:rsidRPr="0069712A">
      <w:rPr>
        <w:rFonts w:ascii="TH Niramit AS" w:hAnsi="TH Niramit AS" w:cs="TH Niramit AS"/>
        <w:cs/>
      </w:rPr>
      <w:t>อ. ๓</w:t>
    </w:r>
  </w:p>
  <w:p w:rsidR="00CC4E37" w:rsidRPr="00875D21" w:rsidRDefault="004B61F9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 2" w:char="F052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:rsidR="00CC4E37" w:rsidRDefault="007863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9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6967A3"/>
    <w:multiLevelType w:val="hybridMultilevel"/>
    <w:tmpl w:val="90EAC66C"/>
    <w:lvl w:ilvl="0" w:tplc="EA8CB83E">
      <w:start w:val="8"/>
      <w:numFmt w:val="bullet"/>
      <w:lvlText w:val="-"/>
      <w:lvlJc w:val="left"/>
      <w:pPr>
        <w:ind w:left="720" w:hanging="360"/>
      </w:pPr>
      <w:rPr>
        <w:rFonts w:ascii="TH Niramit AS" w:eastAsia="Browallia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7"/>
  </w:num>
  <w:num w:numId="5">
    <w:abstractNumId w:val="8"/>
  </w:num>
  <w:num w:numId="6">
    <w:abstractNumId w:val="13"/>
  </w:num>
  <w:num w:numId="7">
    <w:abstractNumId w:val="1"/>
  </w:num>
  <w:num w:numId="8">
    <w:abstractNumId w:val="15"/>
  </w:num>
  <w:num w:numId="9">
    <w:abstractNumId w:val="14"/>
  </w:num>
  <w:num w:numId="10">
    <w:abstractNumId w:val="6"/>
  </w:num>
  <w:num w:numId="11">
    <w:abstractNumId w:val="11"/>
  </w:num>
  <w:num w:numId="12">
    <w:abstractNumId w:val="4"/>
  </w:num>
  <w:num w:numId="13">
    <w:abstractNumId w:val="9"/>
  </w:num>
  <w:num w:numId="14">
    <w:abstractNumId w:val="2"/>
  </w:num>
  <w:num w:numId="15">
    <w:abstractNumId w:val="12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1F9"/>
    <w:rsid w:val="00065A44"/>
    <w:rsid w:val="001E4F7D"/>
    <w:rsid w:val="00272E9B"/>
    <w:rsid w:val="002F7002"/>
    <w:rsid w:val="004B61F9"/>
    <w:rsid w:val="00786303"/>
    <w:rsid w:val="00EB6264"/>
    <w:rsid w:val="00F2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13885"/>
  <w15:chartTrackingRefBased/>
  <w15:docId w15:val="{52B1463C-81CE-4CE7-A078-D8531010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B61F9"/>
    <w:pPr>
      <w:keepNext/>
      <w:spacing w:after="0" w:line="240" w:lineRule="auto"/>
      <w:outlineLvl w:val="1"/>
    </w:pPr>
    <w:rPr>
      <w:rFonts w:ascii="Browallia New" w:eastAsia="Times New Roman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B61F9"/>
    <w:pPr>
      <w:keepNext/>
      <w:spacing w:before="240" w:after="60" w:line="240" w:lineRule="auto"/>
      <w:outlineLvl w:val="3"/>
    </w:pPr>
    <w:rPr>
      <w:rFonts w:ascii="Calibri" w:eastAsia="Times New Roman" w:hAnsi="Calibri" w:cs="Angsana New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B61F9"/>
    <w:pPr>
      <w:spacing w:before="240" w:after="60" w:line="240" w:lineRule="auto"/>
      <w:outlineLvl w:val="5"/>
    </w:pPr>
    <w:rPr>
      <w:rFonts w:ascii="Calibri" w:eastAsia="Times New Roman" w:hAnsi="Calibri" w:cs="Angsana New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B61F9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1F9"/>
    <w:rPr>
      <w:rFonts w:ascii="Browallia New" w:eastAsia="Times New Roman" w:hAnsi="Browallia New" w:cs="Browallia New"/>
      <w:sz w:val="28"/>
    </w:rPr>
  </w:style>
  <w:style w:type="character" w:customStyle="1" w:styleId="Heading4Char">
    <w:name w:val="Heading 4 Char"/>
    <w:basedOn w:val="DefaultParagraphFont"/>
    <w:link w:val="Heading4"/>
    <w:semiHidden/>
    <w:rsid w:val="004B61F9"/>
    <w:rPr>
      <w:rFonts w:ascii="Calibri" w:eastAsia="Times New Roman" w:hAnsi="Calibri" w:cs="Angsana New"/>
      <w:b/>
      <w:bCs/>
      <w:sz w:val="28"/>
      <w:szCs w:val="35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4B61F9"/>
    <w:rPr>
      <w:rFonts w:ascii="Calibri" w:eastAsia="Times New Roman" w:hAnsi="Calibri" w:cs="Angsana New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4B61F9"/>
    <w:rPr>
      <w:rFonts w:ascii="Times New Roman" w:eastAsia="Times New Roman" w:hAnsi="Times New Roman" w:cs="Angsana New"/>
      <w:sz w:val="24"/>
      <w:szCs w:val="24"/>
      <w:lang w:val="en-AU" w:bidi="ar-SA"/>
    </w:rPr>
  </w:style>
  <w:style w:type="numbering" w:customStyle="1" w:styleId="NoList1">
    <w:name w:val="No List1"/>
    <w:next w:val="NoList"/>
    <w:uiPriority w:val="99"/>
    <w:semiHidden/>
    <w:unhideWhenUsed/>
    <w:rsid w:val="004B61F9"/>
  </w:style>
  <w:style w:type="table" w:styleId="TableGrid">
    <w:name w:val="Table Grid"/>
    <w:basedOn w:val="TableNormal"/>
    <w:rsid w:val="004B61F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B61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B61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B61F9"/>
    <w:rPr>
      <w:rFonts w:ascii="Times New Roman" w:eastAsia="Times New Roman" w:hAnsi="Times New Roman" w:cs="Angsana New"/>
      <w:sz w:val="24"/>
      <w:lang w:val="x-none" w:eastAsia="x-none"/>
    </w:rPr>
  </w:style>
  <w:style w:type="character" w:styleId="PageNumber">
    <w:name w:val="page number"/>
    <w:basedOn w:val="DefaultParagraphFont"/>
    <w:rsid w:val="004B61F9"/>
  </w:style>
  <w:style w:type="paragraph" w:styleId="Footer">
    <w:name w:val="footer"/>
    <w:basedOn w:val="Normal"/>
    <w:link w:val="FooterChar"/>
    <w:uiPriority w:val="99"/>
    <w:rsid w:val="004B61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B61F9"/>
    <w:rPr>
      <w:rFonts w:ascii="Times New Roman" w:eastAsia="Times New Roman" w:hAnsi="Times New Roman" w:cs="Angsana New"/>
      <w:sz w:val="24"/>
      <w:lang w:val="x-none" w:eastAsia="x-none"/>
    </w:rPr>
  </w:style>
  <w:style w:type="paragraph" w:styleId="BalloonText">
    <w:name w:val="Balloon Text"/>
    <w:basedOn w:val="Normal"/>
    <w:link w:val="BalloonTextChar"/>
    <w:rsid w:val="004B61F9"/>
    <w:pPr>
      <w:spacing w:after="0" w:line="240" w:lineRule="auto"/>
    </w:pPr>
    <w:rPr>
      <w:rFonts w:ascii="Tahoma" w:eastAsia="Times New Roman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4B61F9"/>
    <w:rPr>
      <w:rFonts w:ascii="Tahoma" w:eastAsia="Times New Roman" w:hAnsi="Tahoma" w:cs="Angsana New"/>
      <w:sz w:val="16"/>
      <w:szCs w:val="20"/>
      <w:lang w:val="x-none" w:eastAsia="x-none"/>
    </w:rPr>
  </w:style>
  <w:style w:type="paragraph" w:styleId="NoSpacing">
    <w:name w:val="No Spacing"/>
    <w:link w:val="NoSpacingChar"/>
    <w:uiPriority w:val="1"/>
    <w:qFormat/>
    <w:rsid w:val="004B61F9"/>
    <w:pPr>
      <w:spacing w:after="0" w:line="240" w:lineRule="auto"/>
    </w:pPr>
    <w:rPr>
      <w:rFonts w:ascii="Calibri" w:eastAsia="Times New Roman" w:hAnsi="Calibri" w:cs="Angsana New"/>
    </w:rPr>
  </w:style>
  <w:style w:type="character" w:customStyle="1" w:styleId="NoSpacingChar">
    <w:name w:val="No Spacing Char"/>
    <w:link w:val="NoSpacing"/>
    <w:uiPriority w:val="1"/>
    <w:rsid w:val="004B61F9"/>
    <w:rPr>
      <w:rFonts w:ascii="Calibri" w:eastAsia="Times New Roman" w:hAnsi="Calibri" w:cs="Angsana New"/>
    </w:rPr>
  </w:style>
  <w:style w:type="paragraph" w:customStyle="1" w:styleId="Default">
    <w:name w:val="Default"/>
    <w:rsid w:val="004B61F9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SSRU</Company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LENOVO</cp:lastModifiedBy>
  <cp:revision>3</cp:revision>
  <dcterms:created xsi:type="dcterms:W3CDTF">2016-01-04T03:39:00Z</dcterms:created>
  <dcterms:modified xsi:type="dcterms:W3CDTF">2023-09-15T02:26:00Z</dcterms:modified>
</cp:coreProperties>
</file>