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BB" w:rsidRDefault="00D02CBB" w:rsidP="002B60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2CBB" w:rsidRDefault="00D02CBB" w:rsidP="002B60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173B">
        <w:rPr>
          <w:noProof/>
        </w:rPr>
        <w:drawing>
          <wp:inline distT="0" distB="0" distL="0" distR="0">
            <wp:extent cx="828675" cy="1028700"/>
            <wp:effectExtent l="0" t="0" r="9525" b="0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BB" w:rsidRDefault="00D02CBB" w:rsidP="002B60A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B60A9" w:rsidRPr="00434044" w:rsidRDefault="002B60A9" w:rsidP="002B60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044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รายละเอียดของรายวิชา</w:t>
      </w:r>
      <w:r w:rsidRPr="0043404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434044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Pr="0043404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D02CBB" w:rsidRDefault="002B60A9" w:rsidP="002B60A9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รหัส</w:t>
      </w:r>
      <w:r w:rsidR="00FC3633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วิชา</w:t>
      </w:r>
      <w:r w:rsidR="00FC3633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BUA</w:t>
      </w:r>
      <w:r w:rsidR="00EA55F2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๓๑๐๒</w:t>
      </w:r>
      <w:r w:rsidR="00D02CB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 </w:t>
      </w:r>
      <w:r w:rsidRPr="00434044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รายวิชา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="00FC3633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จริยธรรมทางธุรกิจและความรับผิดชอบต่อสังคม</w:t>
      </w:r>
    </w:p>
    <w:p w:rsidR="002B60A9" w:rsidRPr="00434044" w:rsidRDefault="002B60A9" w:rsidP="002B60A9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สาขาวิชา</w:t>
      </w:r>
      <w:r w:rsidR="00FC3633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บริหารธุรกิจ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คณะ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434044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วิทยาการจัดการ มหาวิทยาลัยราชภัฏสวนสุนันทา</w:t>
      </w:r>
    </w:p>
    <w:p w:rsidR="002B60A9" w:rsidRPr="00D6496B" w:rsidRDefault="002B60A9" w:rsidP="002B60A9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D6496B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ภาค</w:t>
      </w:r>
      <w:r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การศึกษา  </w:t>
      </w:r>
      <w:r w:rsidR="00F37E44"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๒</w:t>
      </w:r>
      <w:r w:rsidR="00B42E72"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</w:t>
      </w:r>
      <w:r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ปีการศึกษา</w:t>
      </w:r>
      <w:r w:rsidR="00B42E72"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๒๕๖</w:t>
      </w:r>
      <w:r w:rsidR="00D6496B" w:rsidRPr="00D6496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๖</w:t>
      </w:r>
    </w:p>
    <w:p w:rsidR="002B60A9" w:rsidRPr="00D6496B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="00B84EBD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๑</w:t>
      </w:r>
      <w:r w:rsidR="00B84EBD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 </w:t>
      </w: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๑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รหัสและชื่อรายวิชา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</w:p>
    <w:p w:rsidR="00D02CBB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รหัสวิชา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sz w:val="30"/>
          <w:szCs w:val="30"/>
        </w:rPr>
        <w:tab/>
      </w:r>
      <w:r w:rsidR="00FC3633">
        <w:rPr>
          <w:rFonts w:ascii="TH SarabunPSK" w:eastAsia="BrowalliaNew-Bold" w:hAnsi="TH SarabunPSK" w:cs="TH SarabunPSK"/>
          <w:b/>
          <w:bCs/>
          <w:sz w:val="30"/>
          <w:szCs w:val="30"/>
        </w:rPr>
        <w:t>BUA</w:t>
      </w:r>
      <w:r w:rsidR="00D02CBB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 </w:t>
      </w:r>
      <w:r w:rsidR="00FC3633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๓</w:t>
      </w:r>
      <w:r w:rsidR="00CC26E9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๑๐๒</w:t>
      </w:r>
      <w:r w:rsidR="00D02CB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 </w:t>
      </w:r>
      <w:bookmarkStart w:id="0" w:name="_GoBack"/>
      <w:bookmarkEnd w:id="0"/>
    </w:p>
    <w:p w:rsidR="00D02CBB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ชื่อรายวิชา</w:t>
      </w:r>
      <w:r w:rsidRPr="00434044">
        <w:rPr>
          <w:rFonts w:ascii="TH SarabunPSK" w:eastAsia="BrowalliaNew-Bold" w:hAnsi="TH SarabunPSK" w:cs="TH SarabunPSK"/>
          <w:sz w:val="30"/>
          <w:szCs w:val="30"/>
          <w:cs/>
        </w:rPr>
        <w:t>ภาษาไทย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="00FC3633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จริยธรรมทางธุรกิจและความรับผิดชอบต่อสังคม</w:t>
      </w:r>
    </w:p>
    <w:p w:rsidR="002B60A9" w:rsidRPr="00434044" w:rsidRDefault="00D02CBB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 w:rsidR="002B60A9"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ชื่อรายวิชา</w:t>
      </w:r>
      <w:r w:rsidR="002B60A9" w:rsidRPr="00434044">
        <w:rPr>
          <w:rFonts w:ascii="TH SarabunPSK" w:eastAsia="BrowalliaNew-Bold" w:hAnsi="TH SarabunPSK" w:cs="TH SarabunPSK"/>
          <w:sz w:val="30"/>
          <w:szCs w:val="30"/>
          <w:cs/>
        </w:rPr>
        <w:t>ภาษาอังกฤษ</w:t>
      </w:r>
      <w:r w:rsidR="002B60A9" w:rsidRPr="00434044">
        <w:rPr>
          <w:rFonts w:ascii="TH SarabunPSK" w:eastAsia="BrowalliaNew-Bold" w:hAnsi="TH SarabunPSK" w:cs="TH SarabunPSK"/>
          <w:sz w:val="30"/>
          <w:szCs w:val="30"/>
        </w:rPr>
        <w:t xml:space="preserve">  </w:t>
      </w:r>
      <w:r w:rsidR="002B60A9" w:rsidRPr="0022439A">
        <w:rPr>
          <w:rFonts w:asciiTheme="majorBidi" w:eastAsia="BrowalliaNew-Bold" w:hAnsiTheme="majorBidi" w:cstheme="majorBidi"/>
          <w:sz w:val="32"/>
          <w:szCs w:val="32"/>
        </w:rPr>
        <w:tab/>
      </w:r>
      <w:r w:rsidR="0022439A" w:rsidRPr="0022439A">
        <w:rPr>
          <w:rStyle w:val="hps"/>
          <w:rFonts w:asciiTheme="majorBidi" w:hAnsiTheme="majorBidi" w:cstheme="majorBidi"/>
          <w:color w:val="222222"/>
          <w:sz w:val="32"/>
          <w:szCs w:val="32"/>
          <w:lang w:val="en"/>
        </w:rPr>
        <w:t>Business Ethics</w:t>
      </w:r>
      <w:r w:rsidR="0022439A" w:rsidRPr="0022439A">
        <w:rPr>
          <w:rFonts w:asciiTheme="majorBidi" w:hAnsiTheme="majorBidi" w:cstheme="majorBidi"/>
          <w:color w:val="222222"/>
          <w:sz w:val="32"/>
          <w:szCs w:val="32"/>
          <w:lang w:val="en"/>
        </w:rPr>
        <w:t xml:space="preserve"> </w:t>
      </w:r>
      <w:r w:rsidR="0022439A" w:rsidRPr="0022439A">
        <w:rPr>
          <w:rStyle w:val="hps"/>
          <w:rFonts w:asciiTheme="majorBidi" w:hAnsiTheme="majorBidi" w:cstheme="majorBidi"/>
          <w:color w:val="222222"/>
          <w:sz w:val="32"/>
          <w:szCs w:val="32"/>
          <w:lang w:val="en"/>
        </w:rPr>
        <w:t>and</w:t>
      </w:r>
      <w:r w:rsidR="0022439A" w:rsidRPr="0022439A">
        <w:rPr>
          <w:rFonts w:asciiTheme="majorBidi" w:hAnsiTheme="majorBidi" w:cstheme="majorBidi"/>
          <w:color w:val="222222"/>
          <w:sz w:val="32"/>
          <w:szCs w:val="32"/>
          <w:lang w:val="en"/>
        </w:rPr>
        <w:t xml:space="preserve"> </w:t>
      </w:r>
      <w:r w:rsidR="0022439A" w:rsidRPr="0022439A">
        <w:rPr>
          <w:rStyle w:val="hps"/>
          <w:rFonts w:asciiTheme="majorBidi" w:hAnsiTheme="majorBidi" w:cstheme="majorBidi"/>
          <w:color w:val="222222"/>
          <w:sz w:val="32"/>
          <w:szCs w:val="32"/>
          <w:lang w:val="en"/>
        </w:rPr>
        <w:t>Corporate Social Responsibility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0"/>
          <w:szCs w:val="30"/>
        </w:rPr>
      </w:pPr>
    </w:p>
    <w:p w:rsidR="002B60A9" w:rsidRPr="00434044" w:rsidRDefault="002B60A9" w:rsidP="002B60A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จำนวนหน่วยกิต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</w:rPr>
        <w:tab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 xml:space="preserve"> (๓-๐-๖)</w:t>
      </w:r>
    </w:p>
    <w:p w:rsidR="002B60A9" w:rsidRPr="00434044" w:rsidRDefault="002B60A9" w:rsidP="002B60A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0"/>
          <w:szCs w:val="30"/>
        </w:rPr>
      </w:pP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highlight w:val="yellow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๓.๑  หลักสูตร    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บริหารธุรกิจบัณฑิต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๓.๒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ประเภทของรายวิชา  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757DF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วิชา เฉพาะด้าน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(เลือกเรียน)</w:t>
      </w:r>
    </w:p>
    <w:p w:rsidR="004314BD" w:rsidRDefault="004314BD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EB7DDA" w:rsidRPr="00434044" w:rsidRDefault="002B60A9" w:rsidP="00EB7DD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</w:t>
      </w:r>
      <w:r w:rsidR="00BF3371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.๑  อาจารย์ผู้รับผิดชอบรายวิช</w:t>
      </w:r>
      <w:r w:rsidR="00B84EB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า  </w:t>
      </w:r>
      <w:r w:rsidR="00D6496B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อาจารย์ขจีรัตน์  พุ่มพฤกษ์</w:t>
      </w:r>
      <w:r w:rsidR="00B84EB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๔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.๒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="00EB7DDA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อาจารย์ผู้สอน</w:t>
      </w:r>
      <w:r w:rsidR="00EB7DDA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ab/>
      </w:r>
      <w:r w:rsidR="004314BD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อาจารย์ขจีรัตน์ </w:t>
      </w:r>
      <w:r w:rsidR="00EA55F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พุ่มพฤ</w:t>
      </w:r>
      <w:r w:rsidR="00A2572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ก</w:t>
      </w:r>
      <w:r w:rsidR="00EA55F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ษ</w:t>
      </w:r>
      <w:r w:rsidR="00A2572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์</w:t>
      </w:r>
      <w:r w:rsidR="00BF3371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, </w:t>
      </w:r>
      <w:r w:rsidR="00BF3371"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อาจารย์</w:t>
      </w:r>
      <w:r w:rsidR="00D6496B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ดร.</w:t>
      </w:r>
      <w:r w:rsidR="00BF3371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อรรณพ   ปานพวง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43404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๕</w:t>
      </w:r>
      <w:r w:rsidRPr="00434044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  </w:t>
      </w:r>
      <w:r w:rsidRPr="0043404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สถานที่ติดต่อ</w:t>
      </w:r>
      <w:r w:rsidRPr="0043404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34044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คณะวิทยาการจัดการ 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๖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ภาคการศึกษา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 /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ชั้นปีที่เรียน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 xml:space="preserve">.๑ ภาคการศึกษาที่ 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="00F37E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</w:rPr>
        <w:t>/</w:t>
      </w:r>
      <w:r w:rsidR="00B42E72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๒๕๖</w:t>
      </w:r>
      <w:r w:rsidR="00D6496B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๖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.๒ จำนวนผู้เรียนที่รับได้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ประมาณ</w:t>
      </w:r>
      <w:r w:rsidR="00F37E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="00D6496B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๑๒</w:t>
      </w:r>
      <w:r w:rsidR="00EB7DDA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๐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 xml:space="preserve"> 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คน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๗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(Pre-requisite) 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(ถ้ามี)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-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ไม่มี-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๘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>(Co-requisites)</w:t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  <w:cs/>
        </w:rPr>
        <w:t>(ถ้ามี)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color w:val="000000"/>
          <w:sz w:val="30"/>
          <w:szCs w:val="30"/>
        </w:rPr>
        <w:t xml:space="preserve">- </w:t>
      </w:r>
      <w:r w:rsidRPr="00434044">
        <w:rPr>
          <w:rFonts w:ascii="TH SarabunPSK" w:eastAsia="BrowalliaNew-Bold" w:hAnsi="TH SarabunPSK" w:cs="TH SarabunPSK" w:hint="cs"/>
          <w:color w:val="000000"/>
          <w:sz w:val="30"/>
          <w:szCs w:val="30"/>
          <w:cs/>
        </w:rPr>
        <w:t>ไม่มี-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0"/>
          <w:szCs w:val="30"/>
          <w:cs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>๙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>สถานที่เรียน</w:t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  <w:tab/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  <w:cs/>
        </w:rPr>
        <w:tab/>
      </w:r>
      <w:r w:rsidR="00D02CBB">
        <w:rPr>
          <w:rFonts w:ascii="TH SarabunPSK" w:eastAsia="BrowalliaNew-Bold" w:hAnsi="TH SarabunPSK" w:cs="TH SarabunPSK" w:hint="cs"/>
          <w:b/>
          <w:bCs/>
          <w:color w:val="000000"/>
          <w:sz w:val="30"/>
          <w:szCs w:val="30"/>
          <w:cs/>
        </w:rPr>
        <w:t xml:space="preserve">             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คณะวิทยาการจัดการ อาคาร ๕๗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๑๐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วันที่จัดทำหรือปรับปรุง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ab/>
      </w:r>
      <w:r w:rsidRPr="00434044">
        <w:rPr>
          <w:rFonts w:ascii="TH SarabunPSK" w:eastAsia="BrowalliaNew-Bold" w:hAnsi="TH SarabunPSK" w:cs="TH SarabunPSK"/>
          <w:sz w:val="30"/>
          <w:szCs w:val="30"/>
          <w:cs/>
        </w:rPr>
        <w:t xml:space="preserve"> วันที่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๑</w:t>
      </w:r>
      <w:r w:rsidR="00F9498B">
        <w:rPr>
          <w:rFonts w:ascii="TH SarabunPSK" w:eastAsia="BrowalliaNew-Bold" w:hAnsi="TH SarabunPSK" w:cs="TH SarabunPSK" w:hint="cs"/>
          <w:sz w:val="30"/>
          <w:szCs w:val="30"/>
          <w:cs/>
        </w:rPr>
        <w:t>๕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 </w:t>
      </w:r>
      <w:r w:rsidRPr="00434044">
        <w:rPr>
          <w:rFonts w:ascii="TH SarabunPSK" w:eastAsia="BrowalliaNew-Bold" w:hAnsi="TH SarabunPSK" w:cs="TH SarabunPSK"/>
          <w:sz w:val="30"/>
          <w:szCs w:val="30"/>
          <w:cs/>
        </w:rPr>
        <w:t>เดือน</w:t>
      </w:r>
      <w:r w:rsidRPr="00434044">
        <w:rPr>
          <w:rFonts w:ascii="TH SarabunPSK" w:eastAsia="BrowalliaNew-Bold" w:hAnsi="TH SarabunPSK" w:cs="TH SarabunPSK"/>
          <w:sz w:val="30"/>
          <w:szCs w:val="30"/>
        </w:rPr>
        <w:t xml:space="preserve"> </w:t>
      </w:r>
      <w:r w:rsidR="00F9498B">
        <w:rPr>
          <w:rFonts w:ascii="TH SarabunPSK" w:eastAsia="BrowalliaNew-Bold" w:hAnsi="TH SarabunPSK" w:cs="TH SarabunPSK" w:hint="cs"/>
          <w:sz w:val="30"/>
          <w:szCs w:val="30"/>
          <w:cs/>
        </w:rPr>
        <w:t>ธันวา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คม </w:t>
      </w:r>
      <w:r w:rsidRPr="00434044">
        <w:rPr>
          <w:rFonts w:ascii="TH SarabunPSK" w:eastAsia="BrowalliaNew-Bold" w:hAnsi="TH SarabunPSK" w:cs="TH SarabunPSK"/>
          <w:sz w:val="30"/>
          <w:szCs w:val="30"/>
          <w:cs/>
        </w:rPr>
        <w:t xml:space="preserve">พ.ศ. </w:t>
      </w:r>
      <w:r w:rsidRPr="00434044">
        <w:rPr>
          <w:rFonts w:ascii="TH SarabunPSK" w:eastAsia="BrowalliaNew-Bold" w:hAnsi="TH SarabunPSK" w:cs="TH SarabunPSK" w:hint="cs"/>
          <w:sz w:val="30"/>
          <w:szCs w:val="30"/>
          <w:cs/>
        </w:rPr>
        <w:t>๒๕๕</w:t>
      </w:r>
      <w:r w:rsidR="00F9498B">
        <w:rPr>
          <w:rFonts w:ascii="TH SarabunPSK" w:eastAsia="BrowalliaNew-Bold" w:hAnsi="TH SarabunPSK" w:cs="TH SarabunPSK" w:hint="cs"/>
          <w:sz w:val="30"/>
          <w:szCs w:val="30"/>
          <w:cs/>
        </w:rPr>
        <w:t>๙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2B60A9" w:rsidRPr="00434044" w:rsidRDefault="002B60A9" w:rsidP="00E5551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="00EB7DD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๒</w:t>
      </w:r>
      <w:r w:rsidR="00EB7DD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2B60A9" w:rsidRPr="00C16A42" w:rsidRDefault="0022439A" w:rsidP="0022439A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C16A42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๑.จุดมุ่ง</w:t>
      </w:r>
      <w:r w:rsidR="002B60A9" w:rsidRPr="00C16A42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หมายของรายวิชา</w:t>
      </w:r>
    </w:p>
    <w:p w:rsidR="0022439A" w:rsidRDefault="0022439A" w:rsidP="0022439A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2439A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ความเข้าใจ สามารถอธิบายจริยธรรมทางธุรกิจ</w:t>
      </w:r>
      <w:r w:rsidRPr="0022439A">
        <w:rPr>
          <w:rFonts w:ascii="TH SarabunPSK" w:hAnsi="TH SarabunPSK" w:cs="TH SarabunPSK"/>
          <w:sz w:val="32"/>
          <w:szCs w:val="32"/>
        </w:rPr>
        <w:t xml:space="preserve"> </w:t>
      </w:r>
      <w:r w:rsidRPr="0022439A">
        <w:rPr>
          <w:rFonts w:ascii="TH SarabunPSK" w:hAnsi="TH SarabunPSK" w:cs="TH SarabunPSK"/>
          <w:sz w:val="32"/>
          <w:szCs w:val="32"/>
          <w:cs/>
        </w:rPr>
        <w:t>ตลอดจนแนวคิดและทฤษฎีท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22439A" w:rsidRPr="0022439A" w:rsidRDefault="0022439A" w:rsidP="00224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439A">
        <w:rPr>
          <w:rFonts w:ascii="TH SarabunPSK" w:hAnsi="TH SarabunPSK" w:cs="TH SarabunPSK"/>
          <w:sz w:val="32"/>
          <w:szCs w:val="32"/>
          <w:cs/>
        </w:rPr>
        <w:t>จริยธรรมและความรับผิดชอบต่อสังคม</w:t>
      </w:r>
      <w:r w:rsidRPr="0022439A">
        <w:rPr>
          <w:rFonts w:ascii="TH SarabunPSK" w:hAnsi="TH SarabunPSK" w:cs="TH SarabunPSK"/>
          <w:sz w:val="32"/>
          <w:szCs w:val="32"/>
        </w:rPr>
        <w:t xml:space="preserve"> </w:t>
      </w:r>
      <w:r w:rsidRPr="0022439A">
        <w:rPr>
          <w:rFonts w:ascii="TH SarabunPSK" w:hAnsi="TH SarabunPSK" w:cs="TH SarabunPSK"/>
          <w:sz w:val="32"/>
          <w:szCs w:val="32"/>
          <w:cs/>
        </w:rPr>
        <w:t>กระบวนการสร้างจริยธรรมในองค์การธุรกิจ</w:t>
      </w:r>
      <w:r w:rsidRPr="0022439A">
        <w:rPr>
          <w:rFonts w:ascii="TH SarabunPSK" w:hAnsi="TH SarabunPSK" w:cs="TH SarabunPSK"/>
          <w:sz w:val="32"/>
          <w:szCs w:val="32"/>
        </w:rPr>
        <w:t xml:space="preserve"> </w:t>
      </w:r>
      <w:r w:rsidRPr="0022439A">
        <w:rPr>
          <w:rFonts w:ascii="TH SarabunPSK" w:hAnsi="TH SarabunPSK" w:cs="TH SarabunPSK"/>
          <w:sz w:val="32"/>
          <w:szCs w:val="32"/>
          <w:cs/>
        </w:rPr>
        <w:t>จริยธรรมของผู้บริหารและพนักงาน</w:t>
      </w:r>
    </w:p>
    <w:p w:rsidR="0022439A" w:rsidRDefault="0022439A" w:rsidP="0022439A">
      <w:pPr>
        <w:pStyle w:val="Default"/>
        <w:numPr>
          <w:ilvl w:val="0"/>
          <w:numId w:val="19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2439A">
        <w:rPr>
          <w:rFonts w:ascii="TH SarabunPSK" w:hAnsi="TH SarabunPSK" w:cs="TH SarabunPSK"/>
          <w:sz w:val="32"/>
          <w:szCs w:val="32"/>
          <w:cs/>
        </w:rPr>
        <w:t>เพื่อเสริมสร้างจิตสำนึกของผู้เรียนให้เป็นผู้มีจริยธรรมในการปฏิบัติตนในก</w:t>
      </w:r>
      <w:r>
        <w:rPr>
          <w:rFonts w:ascii="TH SarabunPSK" w:hAnsi="TH SarabunPSK" w:cs="TH SarabunPSK"/>
          <w:sz w:val="32"/>
          <w:szCs w:val="32"/>
          <w:cs/>
        </w:rPr>
        <w:t>ารประกอบธุรกิจและมีค</w:t>
      </w:r>
      <w:r>
        <w:rPr>
          <w:rFonts w:ascii="TH SarabunPSK" w:hAnsi="TH SarabunPSK" w:cs="TH SarabunPSK" w:hint="cs"/>
          <w:sz w:val="32"/>
          <w:szCs w:val="32"/>
          <w:cs/>
        </w:rPr>
        <w:t>วาม</w:t>
      </w:r>
    </w:p>
    <w:p w:rsidR="0022439A" w:rsidRPr="0022439A" w:rsidRDefault="0022439A" w:rsidP="0022439A">
      <w:pPr>
        <w:pStyle w:val="Default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2439A">
        <w:rPr>
          <w:rFonts w:ascii="TH SarabunPSK" w:hAnsi="TH SarabunPSK" w:cs="TH SarabunPSK"/>
          <w:sz w:val="32"/>
          <w:szCs w:val="32"/>
          <w:cs/>
        </w:rPr>
        <w:t>รับผิด</w:t>
      </w:r>
      <w:r w:rsidRPr="0022439A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22439A">
        <w:rPr>
          <w:rFonts w:ascii="TH SarabunPSK" w:hAnsi="TH SarabunPSK" w:cs="TH SarabunPSK"/>
          <w:sz w:val="32"/>
          <w:szCs w:val="32"/>
          <w:cs/>
        </w:rPr>
        <w:t>ต่อสังคมในด้านต่าง ๆ</w:t>
      </w:r>
    </w:p>
    <w:p w:rsidR="00C16A42" w:rsidRDefault="0022439A" w:rsidP="0022439A">
      <w:pPr>
        <w:pStyle w:val="ListParagraph"/>
        <w:autoSpaceDE w:val="0"/>
        <w:autoSpaceDN w:val="0"/>
        <w:adjustRightInd w:val="0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22439A">
        <w:rPr>
          <w:rFonts w:ascii="TH SarabunPSK" w:hAnsi="TH SarabunPSK" w:cs="TH SarabunPSK"/>
          <w:sz w:val="32"/>
          <w:szCs w:val="32"/>
          <w:cs/>
        </w:rPr>
        <w:t>๓.เพื่อให้ผู้เรียนนำความรู้ไปประยุกต์ใช้ในชีวิตประจำวันและการประกอบอาชีพ</w:t>
      </w:r>
      <w:r w:rsidRPr="0022439A">
        <w:rPr>
          <w:rFonts w:ascii="TH SarabunPSK" w:hAnsi="TH SarabunPSK" w:cs="TH SarabunPSK"/>
          <w:sz w:val="32"/>
          <w:szCs w:val="32"/>
        </w:rPr>
        <w:t xml:space="preserve"> </w:t>
      </w:r>
      <w:r w:rsidRPr="0022439A">
        <w:rPr>
          <w:rFonts w:ascii="TH SarabunPSK" w:hAnsi="TH SarabunPSK" w:cs="TH SarabunPSK"/>
          <w:sz w:val="32"/>
          <w:szCs w:val="32"/>
          <w:cs/>
        </w:rPr>
        <w:t>ตลอดจนการปรับตัวให้เหมาะสม</w:t>
      </w:r>
    </w:p>
    <w:p w:rsidR="0022439A" w:rsidRPr="00C16A42" w:rsidRDefault="0022439A" w:rsidP="00C16A42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C16A42">
        <w:rPr>
          <w:rFonts w:ascii="TH SarabunPSK" w:hAnsi="TH SarabunPSK" w:cs="TH SarabunPSK"/>
          <w:sz w:val="32"/>
          <w:szCs w:val="32"/>
          <w:cs/>
        </w:rPr>
        <w:t>ทางด้านจริยธรรมและมีความรับผิดชอบต่อสังคม</w:t>
      </w:r>
    </w:p>
    <w:p w:rsidR="002B60A9" w:rsidRPr="00434044" w:rsidRDefault="002B60A9" w:rsidP="002B60A9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วัตถุประสงค์ในการพัฒนา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>/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ปรับปรุงรายวิชา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ปรับเปลี่ยนแนวทางการจัดทำงานชิ้นงาน /  กรณีศึกษาเพื่อบูรณาการงานวิจัย</w:t>
      </w:r>
    </w:p>
    <w:p w:rsidR="002B60A9" w:rsidRPr="00434044" w:rsidRDefault="002B60A9" w:rsidP="002B60A9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6"/>
          <w:szCs w:val="36"/>
        </w:rPr>
      </w:pPr>
    </w:p>
    <w:p w:rsidR="008B53EF" w:rsidRDefault="008B53EF" w:rsidP="002B60A9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หมวดที่๓ลักษณะและการดำเนินการ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C16A42" w:rsidRPr="00C16A42" w:rsidRDefault="00C16A42" w:rsidP="00C16A42">
      <w:pPr>
        <w:ind w:firstLine="720"/>
        <w:rPr>
          <w:rFonts w:ascii="TH SarabunPSK" w:hAnsi="TH SarabunPSK" w:cs="TH SarabunPSK"/>
          <w:sz w:val="30"/>
          <w:szCs w:val="30"/>
          <w:lang w:val="en-AU"/>
        </w:rPr>
      </w:pPr>
      <w:r w:rsidRPr="00C16A42">
        <w:rPr>
          <w:rFonts w:ascii="TH SarabunPSK" w:hAnsi="TH SarabunPSK" w:cs="TH SarabunPSK"/>
          <w:sz w:val="30"/>
          <w:szCs w:val="30"/>
          <w:cs/>
        </w:rPr>
        <w:t xml:space="preserve"> ทฤษฎีและแนวปฏิบัติด้านจรรยาบรรณทางธุรกิจ</w:t>
      </w:r>
      <w:r w:rsidRPr="00C16A42">
        <w:rPr>
          <w:rFonts w:ascii="TH SarabunPSK" w:hAnsi="TH SarabunPSK" w:cs="TH SarabunPSK"/>
          <w:sz w:val="30"/>
          <w:szCs w:val="30"/>
        </w:rPr>
        <w:t xml:space="preserve"> </w:t>
      </w:r>
      <w:r w:rsidRPr="00C16A42">
        <w:rPr>
          <w:rFonts w:ascii="TH SarabunPSK" w:hAnsi="TH SarabunPSK" w:cs="TH SarabunPSK"/>
          <w:sz w:val="30"/>
          <w:szCs w:val="30"/>
          <w:cs/>
        </w:rPr>
        <w:t>การสร้างระบบการจัดการและกำกับดูแลกิจการที่ดีให้มีความโปร่งใสและความรับผิดชอบของธุรกิจในเชิงความสัมพันธ์กับผู้มีส่วนได้ส่วนเสียในสังคมตลอดจน การใช้หลักธรรมาภิบาลในการบริหารโดยมุ่งเน้นศึกษาประเด็นปัญหาต่าง</w:t>
      </w:r>
      <w:r w:rsidRPr="00C16A42">
        <w:rPr>
          <w:rFonts w:ascii="TH SarabunPSK" w:hAnsi="TH SarabunPSK" w:cs="TH SarabunPSK"/>
          <w:sz w:val="30"/>
          <w:szCs w:val="30"/>
        </w:rPr>
        <w:t xml:space="preserve"> </w:t>
      </w:r>
      <w:r w:rsidRPr="00C16A42">
        <w:rPr>
          <w:rFonts w:ascii="TH SarabunPSK" w:hAnsi="TH SarabunPSK" w:cs="TH SarabunPSK"/>
          <w:sz w:val="30"/>
          <w:szCs w:val="30"/>
          <w:cs/>
        </w:rPr>
        <w:t>ๆ การสัมมนาจากกรณีศึกษาที่เกิดขึ้นจริงด้านจริยธรรมทางธุรกิจและความรับผิดชอบต่อสังคมของการประกอบธุรกิจ</w:t>
      </w:r>
      <w:r w:rsidRPr="00C16A42">
        <w:rPr>
          <w:rFonts w:ascii="TH SarabunPSK" w:hAnsi="TH SarabunPSK" w:cs="TH SarabunPSK"/>
          <w:sz w:val="30"/>
          <w:szCs w:val="30"/>
        </w:rPr>
        <w:t xml:space="preserve">      </w:t>
      </w:r>
    </w:p>
    <w:p w:rsidR="00C16A42" w:rsidRDefault="00C16A42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2B60A9" w:rsidRPr="00434044" w:rsidTr="00457A0F">
        <w:tc>
          <w:tcPr>
            <w:tcW w:w="2448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บรรยาย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สอนเสริม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การฝึกปฏิบัติ/งาน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ภาคสนาม/การฝึกงาน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</w:tr>
      <w:tr w:rsidR="002B60A9" w:rsidRPr="00434044" w:rsidTr="00457A0F">
        <w:tc>
          <w:tcPr>
            <w:tcW w:w="2448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 ชั่วโมงต่อสัปดาห์ หรือ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  <w:r w:rsidRPr="00434044">
              <w:rPr>
                <w:rFonts w:ascii="TH SarabunPSK" w:eastAsia="BrowalliaNew" w:hAnsi="TH SarabunPSK" w:cs="TH SarabunPSK" w:hint="cs"/>
                <w:sz w:val="28"/>
                <w:cs/>
              </w:rPr>
              <w:t>๕</w:t>
            </w:r>
            <w:r w:rsidRPr="00434044">
              <w:rPr>
                <w:rFonts w:ascii="TH SarabunPSK" w:eastAsia="BrowalliaNew" w:hAnsi="TH SarabunPSK" w:cs="TH SarabunPSK"/>
                <w:sz w:val="28"/>
              </w:rPr>
              <w:t xml:space="preserve"> </w:t>
            </w: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ตามความต้องการของนักศึกษา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:rsidR="002B60A9" w:rsidRPr="00434044" w:rsidRDefault="002B60A9" w:rsidP="00457A0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434044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ไม่มี - </w:t>
            </w:r>
          </w:p>
        </w:tc>
        <w:tc>
          <w:tcPr>
            <w:tcW w:w="2685" w:type="dxa"/>
            <w:shd w:val="clear" w:color="auto" w:fill="auto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 xml:space="preserve">จำนวน </w:t>
            </w:r>
            <w:r w:rsidRPr="00434044">
              <w:rPr>
                <w:rFonts w:ascii="TH SarabunPSK" w:eastAsia="BrowalliaNew" w:hAnsi="TH SarabunPSK" w:cs="TH SarabunPSK" w:hint="cs"/>
                <w:sz w:val="28"/>
                <w:cs/>
              </w:rPr>
              <w:t>๙๐</w:t>
            </w: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 xml:space="preserve"> ชั่วโมง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</w:tbl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434044">
        <w:rPr>
          <w:rFonts w:ascii="TH SarabunPSK" w:eastAsia="BrowalliaNew" w:hAnsi="TH SarabunPSK" w:cs="TH SarabunPSK"/>
          <w:sz w:val="30"/>
          <w:szCs w:val="30"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434044">
        <w:rPr>
          <w:rFonts w:ascii="TH SarabunPSK" w:eastAsia="BrowalliaNew" w:hAnsi="TH SarabunPSK" w:cs="TH SarabunPSK"/>
          <w:i/>
          <w:iCs/>
          <w:sz w:val="30"/>
          <w:szCs w:val="30"/>
          <w:cs/>
        </w:rPr>
        <w:t>๑ ชั่วโมง / สัปดาห์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)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</w:rPr>
        <w:tab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๓.๑ ปรึกษาด้วยตนเองที่ห้องพักอาจารย์ผู้สอน  ห้อง  ๕๖๕๑ ชั้น ๕  อาคาร ๕๖  คณะ วิทยาการจัดการ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lastRenderedPageBreak/>
        <w:tab/>
        <w:t xml:space="preserve">๓.๒ ปรึกษาผ่านโทรศัพท์ที่ทำงาน / มือถือ  </w:t>
      </w:r>
      <w:r w:rsidR="004346A9">
        <w:rPr>
          <w:rFonts w:ascii="TH SarabunPSK" w:eastAsia="BrowalliaNew" w:hAnsi="TH SarabunPSK" w:cs="TH SarabunPSK" w:hint="cs"/>
          <w:sz w:val="30"/>
          <w:szCs w:val="30"/>
          <w:cs/>
        </w:rPr>
        <w:t>อาจารย์ผู้สอน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  <w:t>๓.๓ ปรึกษาผ่านจดหมายอิเล็กทรอนิกส์ (</w:t>
      </w:r>
      <w:r w:rsidRPr="00434044">
        <w:rPr>
          <w:rFonts w:ascii="TH SarabunPSK" w:eastAsia="BrowalliaNew" w:hAnsi="TH SarabunPSK" w:cs="TH SarabunPSK"/>
          <w:sz w:val="30"/>
          <w:szCs w:val="30"/>
        </w:rPr>
        <w:t>E-Mail</w:t>
      </w:r>
      <w:r w:rsidR="00C16A42">
        <w:rPr>
          <w:rFonts w:ascii="TH SarabunPSK" w:eastAsia="BrowalliaNew" w:hAnsi="TH SarabunPSK" w:cs="TH SarabunPSK" w:hint="cs"/>
          <w:sz w:val="30"/>
          <w:szCs w:val="30"/>
          <w:cs/>
        </w:rPr>
        <w:t xml:space="preserve">) </w:t>
      </w:r>
    </w:p>
    <w:p w:rsidR="002E3826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  <w:t>๓.๔ ปรึกษาผ่าน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เครือข่ายสังคม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ออนไลน์ (</w:t>
      </w:r>
      <w:r w:rsidRPr="00434044">
        <w:rPr>
          <w:rFonts w:ascii="TH SarabunPSK" w:eastAsia="BrowalliaNew" w:hAnsi="TH SarabunPSK" w:cs="TH SarabunPSK"/>
          <w:sz w:val="30"/>
          <w:szCs w:val="30"/>
        </w:rPr>
        <w:t>Facebook/Twitter/Line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 xml:space="preserve">) 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0"/>
          <w:szCs w:val="30"/>
          <w:cs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  <w:t>๓.๕ ปรึกษาผ่าน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เครือข่ายคอมพิวเตอร์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 xml:space="preserve"> (</w:t>
      </w:r>
      <w:r w:rsidRPr="00434044">
        <w:rPr>
          <w:rFonts w:ascii="TH SarabunPSK" w:eastAsia="BrowalliaNew" w:hAnsi="TH SarabunPSK" w:cs="TH SarabunPSK"/>
          <w:sz w:val="30"/>
          <w:szCs w:val="30"/>
        </w:rPr>
        <w:t>Internet/</w:t>
      </w:r>
      <w:proofErr w:type="spellStart"/>
      <w:r w:rsidRPr="00434044">
        <w:rPr>
          <w:rFonts w:ascii="TH SarabunPSK" w:eastAsia="BrowalliaNew" w:hAnsi="TH SarabunPSK" w:cs="TH SarabunPSK"/>
          <w:sz w:val="30"/>
          <w:szCs w:val="30"/>
        </w:rPr>
        <w:t>Webboard</w:t>
      </w:r>
      <w:proofErr w:type="spellEnd"/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 xml:space="preserve">) </w:t>
      </w:r>
      <w:r w:rsidR="00C16A42">
        <w:rPr>
          <w:rFonts w:ascii="TH SarabunPSK" w:eastAsia="BrowalliaNew" w:hAnsi="TH SarabunPSK" w:cs="TH SarabunPSK"/>
          <w:sz w:val="30"/>
          <w:szCs w:val="30"/>
        </w:rPr>
        <w:t>http://www.teacher.ssru.ac.th/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Pr="00434044" w:rsidRDefault="002B60A9" w:rsidP="002B60A9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หมวดที่๔การพัฒนาผลการเรียนรู้ของนักศึกษา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Pr="0043404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hAnsi="TH SarabunPSK" w:cs="TH SarabunPSK"/>
          <w:sz w:val="26"/>
          <w:szCs w:val="26"/>
        </w:rPr>
      </w:pPr>
      <w:r w:rsidRPr="00434044">
        <w:rPr>
          <w:rFonts w:ascii="TH SarabunPSK" w:hAnsi="TH SarabunPSK" w:cs="TH SarabunPSK"/>
          <w:sz w:val="26"/>
          <w:szCs w:val="26"/>
        </w:rPr>
        <w:t xml:space="preserve"> </w:t>
      </w: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(๑)  ใช้ดุลยพินิจ ค่านิยม ความมีเหตุผล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t xml:space="preserve"> </w:t>
      </w: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(๒)  มีวินัย มีความรับผิดชอบ ซื่อสัตย์  สุจริต เสียสละ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t xml:space="preserve"> </w:t>
      </w: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(๓)  มีจิตสำนึกและมีมโนธรรมที่จะแยกความถูกต้อง ความดี และความชั่ว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t xml:space="preserve"> </w:t>
      </w: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(๔)  สามารถทำงานเป็นทีม รวมทั้งเคารพในคุณค่าและศักดิ์ศรีของความเป็นมนุษย์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๑.๒   วิธีการสอน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>การจัดการเรียนการสอนและกิจกรรม ที่มีเนื้อหาวิชาส่งเสริมด้านคุณธรรมจริยธรรม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๑.๓    วิธีการประเมินผล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(๑) </w:t>
      </w:r>
      <w:r w:rsidRPr="00434044">
        <w:rPr>
          <w:rFonts w:ascii="TH SarabunPSK" w:eastAsia="BrowalliaNew" w:hAnsi="TH SarabunPSK" w:cs="TH SarabunPSK"/>
          <w:sz w:val="30"/>
          <w:szCs w:val="30"/>
        </w:rPr>
        <w:t xml:space="preserve"> 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ประเมินจากการตรงเวลาในการเข้าชั้นเรียน การส่งงานที่ได้รับมอบหมาย และการเข้าร่วมกิจกรรม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(๒)  ปริมาณการกระทำการทุจริตในการสอบ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(๓)  ประเมินจากความรับผิดชอบในหน้าที่ที่ได้รับมอบหมาย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3404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ความรู้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และที่จำเป็นสำหรับการเรียนด้านบริหารธุรกิ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จ</w:t>
      </w:r>
    </w:p>
    <w:p w:rsidR="002B60A9" w:rsidRPr="00434044" w:rsidRDefault="002E3826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="002B60A9"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="002B60A9"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2B60A9" w:rsidRPr="00434044">
        <w:rPr>
          <w:rFonts w:ascii="TH SarabunPSK" w:eastAsia="BrowalliaNew" w:hAnsi="TH SarabunPSK" w:cs="TH SarabunPSK"/>
          <w:sz w:val="30"/>
          <w:szCs w:val="30"/>
          <w:cs/>
        </w:rPr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(๔)  มีความรู้และความเข้าใจในสาระสำคัญเกี่ยวกับกระบวนการบริหารธุรกิจ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>ใช้การสอนหลากหลายรูปแบบ โดยเน้นผู้เรียนเป็นสำคัญ ตามลักษณะของแต่ละรายวิชา รวมทั้งจัดให้มีการเรียนรู้โดยเท่าทันกับสถานการณ์จริง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</w:t>
      </w:r>
      <w:r w:rsidR="002E3826">
        <w:rPr>
          <w:rFonts w:ascii="TH SarabunPSK" w:eastAsia="BrowalliaNew" w:hAnsi="TH SarabunPSK" w:cs="TH SarabunPSK" w:hint="cs"/>
          <w:sz w:val="30"/>
          <w:szCs w:val="30"/>
          <w:cs/>
        </w:rPr>
        <w:t xml:space="preserve">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ประเมินจากผลสัมฤทธิ์ทางการเรียนและการปฏิบัติของนักศึกษาในด้านต่างๆ ได้แก่  การสอบกลางภาคเรียนและปลายภาคเรียน รายงานที่นักศึกษาจัดทำและนำเสนอ 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>๓.ทักษะทางปัญญา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ทักษะทางปัญญา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2B60A9" w:rsidRPr="00434044" w:rsidRDefault="002E3826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="002B60A9"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2B60A9" w:rsidRPr="00434044">
        <w:rPr>
          <w:rFonts w:ascii="TH SarabunPSK" w:eastAsia="BrowalliaNew" w:hAnsi="TH SarabunPSK" w:cs="TH SarabunPSK"/>
          <w:sz w:val="30"/>
          <w:szCs w:val="30"/>
          <w:cs/>
        </w:rPr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sz w:val="26"/>
          <w:szCs w:val="26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2B60A9" w:rsidRDefault="002E3826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="002B60A9"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2B60A9" w:rsidRPr="00434044">
        <w:rPr>
          <w:rFonts w:ascii="TH SarabunPSK" w:eastAsia="BrowalliaNew" w:hAnsi="TH SarabunPSK" w:cs="TH SarabunPSK"/>
          <w:sz w:val="30"/>
          <w:szCs w:val="30"/>
          <w:cs/>
        </w:rPr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มีการจัดการเรียนการสอนที่หลากหลาย และเน้นผู้เรียนเป็นสำคัญ เช่น การอภิปรายกลุ่ม การทำกรณีศึกษา การทำโครงงาน เน้นทักษะทางสารสนเทศ รวมทั้งการฝึกกระบวนการคิดอย่างสร้างสรรค์และบูรณาการสอดคล้องกับรายวิชา 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ประเมินตามสภาพจริงของผลงานและการปฏิบัติข</w:t>
      </w: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อ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งนักศึกษา เช่น การนำเสนอรายงาน การเขียนรายงาน และการสอบข้อเขียน เป็นต้น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2B60A9" w:rsidRPr="00434044" w:rsidRDefault="002E3826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="002B60A9"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2B60A9" w:rsidRPr="00434044">
        <w:rPr>
          <w:rFonts w:ascii="TH SarabunPSK" w:eastAsia="BrowalliaNew" w:hAnsi="TH SarabunPSK" w:cs="TH SarabunPSK"/>
          <w:sz w:val="30"/>
          <w:szCs w:val="30"/>
          <w:cs/>
        </w:rPr>
        <w:t>(๑)  มีภาวะความเป็นผู้นำและผู้ตาม ตามบทบาทที่เหมาะสมในการทำงาน</w:t>
      </w:r>
    </w:p>
    <w:p w:rsidR="002B60A9" w:rsidRPr="00434044" w:rsidRDefault="002E3826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hAnsi="TH SarabunPSK" w:cs="TH SarabunPSK"/>
          <w:sz w:val="26"/>
          <w:szCs w:val="26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="002B60A9"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2B60A9" w:rsidRPr="00434044">
        <w:rPr>
          <w:rFonts w:ascii="TH SarabunPSK" w:eastAsia="BrowalliaNew" w:hAnsi="TH SarabunPSK" w:cs="TH SarabunPSK"/>
          <w:sz w:val="30"/>
          <w:szCs w:val="30"/>
          <w:cs/>
        </w:rPr>
        <w:t>(๒)  มีความคิดริเริ่มในการวิเคราะห์ และแสดงความคิดเห็นอย่างสร้างสรรค์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(๓)  มีความรับ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ผิด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ชอบต่อการพัฒนาตนเองและสังคม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การจัดการเรียนการสอนและกิจกรรม ที่มีเนื้อหาวิชาส่งเสริมความสัมพันธ์ระหว่างบุคคลและความรับผิดชอบ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ฝึกการคิดวิเคราะห์ และเปิดโอกาสให้นักศึกษาแสดงความคิดเห็นอย่างสร้างสรรค์  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๔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ประเมินจากพฤติกรรมและการแสดงออกของนักศึกษา ในการนำเสนอรายงาน และสังเกตจากพฤติกรรมที่แสดงออกในการเข้าร่วมกิจกรรมต่างๆ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 xml:space="preserve">.๑   </w:t>
      </w: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ที่ต้องพัฒนา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(๑)  เลือกและประยุกต์หลักคณิตศาสตร์และเทคนิคทางสถิติ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8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2B60A9" w:rsidRPr="00434044" w:rsidRDefault="002B60A9" w:rsidP="002B60A9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hAnsi="TH SarabunPSK" w:cs="TH SarabunPSK"/>
          <w:sz w:val="26"/>
          <w:szCs w:val="26"/>
        </w:rPr>
        <w:sym w:font="Wingdings 2" w:char="F09A"/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(๓)  ใช้ภาษาเพื่อการสื่อสารได้อย่างมีประสิทธิภาพ</w:t>
      </w:r>
    </w:p>
    <w:p w:rsidR="00757DF4" w:rsidRDefault="00757DF4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.๒   วิธีการสอน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จัดกิจกรรมการเรียนการสอนในแต่ละรายวิชา ให้นักศึกษาได้เรียนรู้ด้วยการปฏิบัติในหลากหลายสถานการณ์ เช่น กรณีศึกษา 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การใช้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ห้องปฏิบัติการ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เพื่อรวบรวมข้อมูลจาก</w:t>
      </w:r>
      <w:r w:rsidRPr="00434044">
        <w:rPr>
          <w:rFonts w:ascii="TH SarabunPSK" w:hAnsi="TH SarabunPSK" w:cs="TH SarabunPSK"/>
          <w:sz w:val="32"/>
          <w:cs/>
        </w:rPr>
        <w:t xml:space="preserve">เว็บไซต์ 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 xml:space="preserve">ต่าง ๆ พร้อมนำเสนอ 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 เป็นต้น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ab/>
      </w:r>
    </w:p>
    <w:p w:rsidR="00757DF4" w:rsidRDefault="00757DF4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757DF4" w:rsidRDefault="00757DF4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b/>
          <w:bCs/>
          <w:sz w:val="30"/>
          <w:szCs w:val="30"/>
          <w:cs/>
        </w:rPr>
        <w:t>๕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.๓    วิธีการประเมินผล</w:t>
      </w:r>
    </w:p>
    <w:p w:rsidR="002B60A9" w:rsidRPr="00434044" w:rsidRDefault="002B60A9" w:rsidP="002B60A9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ประเมินจากเทคนิคการนำเสนอ การอธิบาย การอภิปรายต่างๆ โดยใช้เ</w:t>
      </w:r>
      <w:r w:rsidR="001F333A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ทคโนโลยีสารสนเทศหรือคณิตศาสตร์</w:t>
      </w:r>
      <w:r w:rsidRPr="00434044">
        <w:rPr>
          <w:rFonts w:ascii="TH SarabunPSK" w:eastAsia="BrowalliaNew" w:hAnsi="TH SarabunPSK" w:cs="TH SarabunPSK"/>
          <w:b/>
          <w:bCs/>
          <w:sz w:val="30"/>
          <w:szCs w:val="30"/>
          <w:cs/>
        </w:rPr>
        <w:t>หรือสถิติ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2B60A9" w:rsidRPr="00434044" w:rsidRDefault="002B60A9" w:rsidP="002B60A9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434044">
        <w:rPr>
          <w:rFonts w:ascii="TH SarabunPSK" w:hAnsi="TH SarabunPSK" w:cs="TH SarabunPSK"/>
          <w:sz w:val="28"/>
          <w:cs/>
        </w:rPr>
        <w:lastRenderedPageBreak/>
        <w:t>สัญลักษณ์</w:t>
      </w:r>
      <w:r w:rsidRPr="00434044">
        <w:rPr>
          <w:rFonts w:ascii="TH SarabunPSK" w:hAnsi="TH SarabunPSK" w:cs="TH SarabunPSK"/>
          <w:sz w:val="28"/>
        </w:rPr>
        <w:t xml:space="preserve"> </w:t>
      </w:r>
      <w:r w:rsidRPr="00434044">
        <w:rPr>
          <w:rFonts w:ascii="TH SarabunPSK" w:hAnsi="TH SarabunPSK" w:cs="TH SarabunPSK"/>
          <w:sz w:val="28"/>
        </w:rPr>
        <w:sym w:font="Wingdings 2" w:char="F098"/>
      </w:r>
      <w:r w:rsidRPr="00434044">
        <w:rPr>
          <w:rFonts w:ascii="TH SarabunPSK" w:hAnsi="TH SarabunPSK" w:cs="TH SarabunPSK"/>
          <w:sz w:val="28"/>
        </w:rPr>
        <w:tab/>
      </w:r>
      <w:r w:rsidRPr="00434044">
        <w:rPr>
          <w:rFonts w:ascii="TH SarabunPSK" w:hAnsi="TH SarabunPSK" w:cs="TH SarabunPSK"/>
          <w:sz w:val="28"/>
          <w:cs/>
        </w:rPr>
        <w:t>หมายถึง</w:t>
      </w:r>
      <w:r w:rsidRPr="00434044">
        <w:rPr>
          <w:rFonts w:ascii="TH SarabunPSK" w:hAnsi="TH SarabunPSK" w:cs="TH SarabunPSK"/>
          <w:sz w:val="28"/>
        </w:rPr>
        <w:tab/>
      </w:r>
      <w:r w:rsidRPr="00434044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</w:p>
    <w:p w:rsidR="002B60A9" w:rsidRPr="00434044" w:rsidRDefault="002B60A9" w:rsidP="002B60A9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434044">
        <w:rPr>
          <w:rFonts w:ascii="TH SarabunPSK" w:hAnsi="TH SarabunPSK" w:cs="TH SarabunPSK"/>
          <w:sz w:val="28"/>
          <w:cs/>
        </w:rPr>
        <w:t xml:space="preserve">สัญลักษณ์ </w:t>
      </w:r>
      <w:r w:rsidRPr="00434044">
        <w:rPr>
          <w:rFonts w:ascii="TH SarabunPSK" w:hAnsi="TH SarabunPSK" w:cs="TH SarabunPSK"/>
          <w:sz w:val="28"/>
        </w:rPr>
        <w:sym w:font="Wingdings 2" w:char="F09A"/>
      </w:r>
      <w:r w:rsidRPr="00434044">
        <w:rPr>
          <w:rFonts w:ascii="TH SarabunPSK" w:hAnsi="TH SarabunPSK" w:cs="TH SarabunPSK"/>
          <w:sz w:val="28"/>
        </w:rPr>
        <w:tab/>
      </w:r>
      <w:r w:rsidRPr="00434044">
        <w:rPr>
          <w:rFonts w:ascii="TH SarabunPSK" w:hAnsi="TH SarabunPSK" w:cs="TH SarabunPSK"/>
          <w:sz w:val="28"/>
          <w:cs/>
        </w:rPr>
        <w:t>หมายถึง</w:t>
      </w:r>
      <w:r w:rsidRPr="00434044">
        <w:rPr>
          <w:rFonts w:ascii="TH SarabunPSK" w:hAnsi="TH SarabunPSK" w:cs="TH SarabunPSK"/>
          <w:sz w:val="28"/>
        </w:rPr>
        <w:tab/>
      </w:r>
      <w:r w:rsidRPr="00434044">
        <w:rPr>
          <w:rFonts w:ascii="TH SarabunPSK" w:hAnsi="TH SarabunPSK" w:cs="TH SarabunPSK"/>
          <w:sz w:val="28"/>
          <w:cs/>
        </w:rPr>
        <w:t xml:space="preserve">ความรับผิดชอบรอง </w:t>
      </w:r>
    </w:p>
    <w:p w:rsidR="002B60A9" w:rsidRPr="00434044" w:rsidRDefault="002B60A9" w:rsidP="002B60A9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</w:rPr>
      </w:pPr>
      <w:r w:rsidRPr="00434044">
        <w:rPr>
          <w:rFonts w:ascii="TH SarabunPSK" w:hAnsi="TH SarabunPSK" w:cs="TH SarabunPSK"/>
          <w:sz w:val="28"/>
          <w:cs/>
        </w:rPr>
        <w:t>เว้นว่าง</w:t>
      </w:r>
      <w:r w:rsidRPr="00434044">
        <w:rPr>
          <w:rFonts w:ascii="TH SarabunPSK" w:hAnsi="TH SarabunPSK" w:cs="TH SarabunPSK" w:hint="cs"/>
          <w:sz w:val="28"/>
          <w:cs/>
        </w:rPr>
        <w:tab/>
      </w:r>
      <w:r w:rsidRPr="00434044">
        <w:rPr>
          <w:rFonts w:ascii="TH SarabunPSK" w:hAnsi="TH SarabunPSK" w:cs="TH SarabunPSK"/>
          <w:sz w:val="28"/>
          <w:cs/>
        </w:rPr>
        <w:t>หมายถึง</w:t>
      </w:r>
      <w:r w:rsidRPr="00434044">
        <w:rPr>
          <w:rFonts w:ascii="TH SarabunPSK" w:hAnsi="TH SarabunPSK" w:cs="TH SarabunPSK" w:hint="cs"/>
          <w:sz w:val="28"/>
          <w:cs/>
        </w:rPr>
        <w:tab/>
      </w:r>
      <w:r w:rsidRPr="00434044">
        <w:rPr>
          <w:rFonts w:ascii="TH SarabunPSK" w:hAnsi="TH SarabunPSK" w:cs="TH SarabunPSK"/>
          <w:sz w:val="28"/>
          <w:cs/>
        </w:rPr>
        <w:t>ไม่ได้รับผิดชอบ</w:t>
      </w: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434044">
        <w:rPr>
          <w:rFonts w:ascii="TH SarabunPSK" w:hAnsi="TH SarabunPSK" w:cs="TH SarabunPSK" w:hint="cs"/>
          <w:sz w:val="28"/>
          <w:cs/>
        </w:rPr>
        <w:t>ซึ่ง</w:t>
      </w:r>
      <w:r w:rsidRPr="00434044">
        <w:rPr>
          <w:rFonts w:ascii="TH SarabunPSK" w:hAnsi="TH SarabunPSK" w:cs="TH SarabunPSK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434044">
        <w:rPr>
          <w:rFonts w:ascii="TH SarabunPSK" w:hAnsi="TH SarabunPSK" w:cs="TH SarabunPSK"/>
          <w:sz w:val="28"/>
        </w:rPr>
        <w:t>Curriculum Mapping)</w:t>
      </w:r>
    </w:p>
    <w:p w:rsidR="002B60A9" w:rsidRPr="00434044" w:rsidRDefault="002B60A9" w:rsidP="002B60A9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Default="002B60A9" w:rsidP="002B60A9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Default="002B60A9" w:rsidP="00AA1FA0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434044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๕แผนการสอนและการประเมินผล</w:t>
      </w:r>
    </w:p>
    <w:p w:rsidR="00A25722" w:rsidRDefault="00A25722" w:rsidP="00C16A4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Default="00C16A42" w:rsidP="00C16A42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๑.</w:t>
      </w:r>
      <w:r w:rsidR="002B60A9" w:rsidRPr="0043404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:rsidR="00E1505D" w:rsidRPr="00434044" w:rsidRDefault="00E1505D" w:rsidP="00E1505D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360"/>
        <w:gridCol w:w="2705"/>
        <w:gridCol w:w="1082"/>
        <w:gridCol w:w="720"/>
        <w:gridCol w:w="1804"/>
        <w:gridCol w:w="179"/>
        <w:gridCol w:w="1984"/>
      </w:tblGrid>
      <w:tr w:rsidR="00E1505D" w:rsidRPr="00E1505D" w:rsidTr="00757DF4">
        <w:trPr>
          <w:cantSplit/>
          <w:trHeight w:val="152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1505D" w:rsidRPr="00E1505D" w:rsidRDefault="00E1505D" w:rsidP="00457A0F">
            <w:pPr>
              <w:pStyle w:val="Heading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E1505D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E1505D">
              <w:rPr>
                <w:rFonts w:ascii="TH SarabunPSK" w:hAnsi="TH SarabunPSK" w:cs="TH SarabunPSK"/>
                <w:bCs/>
                <w:sz w:val="32"/>
                <w:szCs w:val="32"/>
              </w:rPr>
              <w:t>*</w:t>
            </w: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E1505D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="00C16A42">
              <w:rPr>
                <w:rFonts w:ascii="TH SarabunPSK" w:hAnsi="TH SarabunPSK" w:cs="TH SarabunPSK" w:hint="cs"/>
                <w:sz w:val="32"/>
                <w:szCs w:val="32"/>
                <w:cs/>
              </w:rPr>
              <w:t>๑  บทนำ</w:t>
            </w:r>
          </w:p>
          <w:p w:rsidR="00C16A42" w:rsidRDefault="00C16A42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โลกาภิวัฒน์ จริยธรรมและการจัดการ</w:t>
            </w:r>
          </w:p>
          <w:p w:rsidR="00C16A42" w:rsidRDefault="00C16A42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-โลกาภิวัฒน์และผมกระทบต่อธุรกิจและการจัดการ</w:t>
            </w:r>
          </w:p>
          <w:p w:rsidR="00C16A42" w:rsidRDefault="00C16A42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-วิกฤติเศรษฐกิจกับจริยธรรมธุรกิจ</w:t>
            </w:r>
          </w:p>
          <w:p w:rsidR="00C16A42" w:rsidRDefault="00C16A42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-ธุรกิจ</w:t>
            </w:r>
            <w:r w:rsidR="003F529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ในประเทศต่างๆกับปัญหาจริยธรรมของผู้บริหาร</w:t>
            </w:r>
          </w:p>
          <w:p w:rsidR="00C16A42" w:rsidRDefault="00C16A42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ธรรมาภิบาลกับจริยธรรมในการจัดการ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-ความเป็นมาและลักษณะของธรรมาภิบาล(</w:t>
            </w:r>
            <w:r>
              <w:rPr>
                <w:rFonts w:ascii="TH SarabunPSK" w:hAnsi="TH SarabunPSK" w:cs="TH SarabunPSK"/>
                <w:sz w:val="32"/>
                <w:szCs w:val="32"/>
              </w:rPr>
              <w:t>Good Governance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F5291" w:rsidRP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-จริยธรรมกับการจัดการ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1208B1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1208B1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แนะนำเนื้อหาวิชา  วัตถุประสงค์ของวิชา  การเรียนการสอนและการประเมินผล</w:t>
            </w:r>
          </w:p>
          <w:p w:rsidR="00E1505D" w:rsidRPr="00E1505D" w:rsidRDefault="001208B1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3F5291" w:rsidP="007A1ED0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7A1ED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3F5291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  <w:r w:rsidR="00B42E72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B42E7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E1505D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="003F52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ทฤษฏีจริยธรรม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ความหมายและลักษณะของจริยธรรม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-คุณธรรม จริยธรรมและจริยศาสตร์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-ความแตกต่างระหว่างจริยธรรมกับกฎหมาย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-หลักการที่จริยศาสตร์ใช้พิจารณาจริยธรรม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-จริยธรรมในทางสังคมวิทยา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การประยุกต์ใช้แนวคิดเกี่ยวกับจริยธรรม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-กระบวนการอบรมขัดเกลาทางสังคมกับการเสริมสร้างจริยธรรม</w:t>
            </w:r>
          </w:p>
          <w:p w:rsidR="003F5291" w:rsidRDefault="003F5291" w:rsidP="001208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-ยุคแห่งความรู้กับปัญหาการไร้จริยธรรม</w:t>
            </w:r>
          </w:p>
          <w:p w:rsidR="001834BD" w:rsidRPr="003F5291" w:rsidRDefault="001834BD" w:rsidP="00120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-ทศธรรม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เครื่องชี้วัดการบริหารกิจการบ้านเมืองที่ระดับองค์กร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1208B1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761460" w:rsidRPr="00761460" w:rsidRDefault="00761460" w:rsidP="00457A0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14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๒.ให้นักศึกษาค้นหาข้อมูลเกี่ยวกับหลักธรรมที่ใช้ในการบริหารล้วทำการสรุปมาส่ง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A257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0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บทที่</w:t>
            </w: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๓ จริยธรรมและความ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รับผิดชอบต่อสังคมของธุรกิจความสัมพันธ์ระหว่างจริยธรรมกับการรับผิดชอบ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-ความจำเป็นที่ต้องมีจริยธรรมในธุรกิจ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-ระดับความรับผิดชอบต่อสังคมขององค์การธุรกิจ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ผู้มีส่วนได้เสียกับจริยธรรมในธุรกิจ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ผลที่ธุรกิจจะได้รับจากความรับผิดชอบต่อสังคม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-ความรับผิดชอบต่อสังคมกับการการแสวงหากำไร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ขั้นตอนการดำเนินนโนบายความรับผิดชอบต่อสังคม</w:t>
            </w:r>
          </w:p>
          <w:p w:rsidR="001834BD" w:rsidRDefault="001834B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-ความหมายของนโนบาย</w:t>
            </w:r>
          </w:p>
          <w:p w:rsidR="001834BD" w:rsidRPr="00E1505D" w:rsidRDefault="001834B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-ขั้นตอนนโยบาย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2260D4" w:rsidRDefault="001208B1" w:rsidP="00457A0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="00E1505D" w:rsidRPr="002260D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="00B42E72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สอนออนไลน์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919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๔ ปัญหาจริยธรรมในทางธุรกิจ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ประเภทปัญหาของจริยธรรมในทางธุรกิจ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-จริยธรรมของความสัมพันธ์แบบส่วนต่ว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-จริยธรรมที่เกี่ยวกับนโยบายของบริษัท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-จริยธรรมที่เกี่ยวกับกิจกรรมหรือหน้าที่ต่างๆของบริษัท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ที่มาของปัญหาจริยธรรมทางธุรกิจ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-ผลประโยชน์ส่วนตัวและความเห็นแก่ตัว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-การกดดันเพื่อให้ได้มาซึ่งกำไร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-จุดมุ่งหมายของธุรกิจกับค่านิยมส่วนตัวและความขัดแย้งต่างวัฒนธรรม</w:t>
            </w:r>
          </w:p>
          <w:p w:rsidR="00761460" w:rsidRDefault="00761460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วัฒนธ</w:t>
            </w:r>
            <w:r w:rsidR="006F2FCB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รรมองค์การและบรรยากาศทางจริยธรร</w:t>
            </w:r>
          </w:p>
          <w:p w:rsidR="006F2FCB" w:rsidRDefault="006F2FCB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๔.๔ การวิเคราะห์ปัญหาทางจริยธรรมในทางธุรกิจ</w:t>
            </w:r>
          </w:p>
          <w:p w:rsidR="006F2FCB" w:rsidRDefault="006F2FCB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๔.๕ ปัญหาจริยธรรม</w:t>
            </w:r>
            <w:r w:rsidR="00457A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ในการปฎิบัติของธุรกิจในประเทศไทย</w:t>
            </w:r>
          </w:p>
          <w:p w:rsidR="00457A0F" w:rsidRDefault="00457A0F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-จริยธรรมต่อแรงงาน</w:t>
            </w:r>
          </w:p>
          <w:p w:rsidR="00457A0F" w:rsidRPr="00E1505D" w:rsidRDefault="00457A0F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-จริยธรรมต่อสิ่งแวดล้อม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0" w:rsidRDefault="00761460" w:rsidP="007614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57A0F" w:rsidRPr="00215F84" w:rsidRDefault="00457A0F" w:rsidP="007614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5F84">
              <w:rPr>
                <w:rFonts w:ascii="TH SarabunPSK" w:hAnsi="TH SarabunPSK" w:cs="TH SarabunPSK" w:hint="cs"/>
                <w:sz w:val="30"/>
                <w:szCs w:val="30"/>
                <w:cs/>
              </w:rPr>
              <w:t>๒.ให้นักศึกษาไปค้นหาปัญหาทางจริยธรรมแล้วทำการวิเคระห์แยกประเภทของปัญหาแล้วทำการสรุป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76146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B42E72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2260D4" w:rsidRDefault="00E1505D" w:rsidP="00457A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บทที </w:t>
            </w:r>
            <w:r w:rsidR="001208B1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๕</w:t>
            </w:r>
            <w:r w:rsidRPr="002260D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="00457A0F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การตัดสินใจเชิงจริยธรรในธุรกิจ</w:t>
            </w:r>
          </w:p>
          <w:p w:rsidR="00457A0F" w:rsidRDefault="00457A0F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-กรอบการตัดสินใจเชิงจริยธรรม</w:t>
            </w:r>
          </w:p>
          <w:p w:rsidR="00457A0F" w:rsidRDefault="00457A0F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-ปัจจัยความเชื่อทางศีลธรรม</w:t>
            </w:r>
          </w:p>
          <w:p w:rsidR="00E1505D" w:rsidRPr="00E1505D" w:rsidRDefault="00457A0F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-วัฒนธรรมองค์การและการประเมินจริยธรรม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457A0F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2260D4" w:rsidRDefault="001208B1" w:rsidP="00457A0F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="00B42E72" w:rsidRPr="002260D4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B42E72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สอนออนไลน์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635DBA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B42E72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Pr="008F3EC4" w:rsidRDefault="00B42E72" w:rsidP="00635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สรุปและทบทวนบทที่ ๑ ถึง 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Pr="00B42E72" w:rsidRDefault="00B42E72" w:rsidP="00B42E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B42E72" w:rsidP="004867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ใช้การบรรยายของอาจารย์ผู้สอน</w:t>
            </w:r>
          </w:p>
          <w:p w:rsidR="00B42E72" w:rsidRDefault="00B42E72" w:rsidP="004867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บอกแนวข้อสอบกลางภาค</w:t>
            </w:r>
          </w:p>
          <w:p w:rsidR="00B42E72" w:rsidRPr="00457A0F" w:rsidRDefault="00B42E72" w:rsidP="004867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Pr="00E1505D" w:rsidRDefault="00B42E72" w:rsidP="00B42E72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B42E72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2" w:rsidRPr="005F4FC8" w:rsidRDefault="00B42E72" w:rsidP="008F3EC4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5F4FC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๘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2" w:rsidRPr="005F4FC8" w:rsidRDefault="005F4FC8" w:rsidP="00B42E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5F4FC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2" w:rsidRDefault="00B42E72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2" w:rsidRDefault="00B42E72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2" w:rsidRPr="007A1ED0" w:rsidRDefault="00B42E72" w:rsidP="00457A0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8F3EC4" w:rsidP="008F3E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="008F3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การตลาดและการโฆษณา </w:t>
            </w:r>
            <w:r w:rsidR="008F3EC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8F3EC4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ปัญหาทางจริยธรรม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๖.๑ ปัญหาทางจริยธรรมทางด้านการตลาด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-การตลาดกับการแข่งขัน,การตั้งราคา,การสร้างความไว้เนื้อเชื่อใจ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๖.๒ ปัญหาในด้านการโฆษณา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-การโฆษณาที่ขัดต่อวัฒนธรรมและศีลธรรม</w:t>
            </w:r>
          </w:p>
          <w:p w:rsidR="008F3EC4" w:rsidRP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-การตลาดกับการเปิดเผยข้อมูล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8F3EC4" w:rsidP="00457A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8F3EC4" w:rsidRDefault="001208B1" w:rsidP="00457A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="00E1505D"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8F3EC4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๑๐-</w:t>
            </w:r>
            <w:r w:rsidR="002260D4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  <w:r w:rsidR="008F3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 ความรับผิดชอบต่อสังคมขององค์กร(</w:t>
            </w:r>
            <w:r w:rsidR="008F3EC4">
              <w:rPr>
                <w:rFonts w:ascii="TH SarabunPSK" w:hAnsi="TH SarabunPSK" w:cs="TH SarabunPSK"/>
                <w:sz w:val="32"/>
                <w:szCs w:val="32"/>
              </w:rPr>
              <w:t>Cooperate Social Responsibility : CSR</w:t>
            </w:r>
            <w:r w:rsidR="008F3EC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๗.๑ ธรรมาภิบาลสีเขียว</w:t>
            </w:r>
          </w:p>
          <w:p w:rsidR="008F3EC4" w:rsidRDefault="008F3EC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๗.๒ 7 </w:t>
            </w:r>
            <w:r>
              <w:rPr>
                <w:rFonts w:ascii="TH SarabunPSK" w:hAnsi="TH SarabunPSK" w:cs="TH SarabunPSK"/>
                <w:sz w:val="32"/>
                <w:szCs w:val="32"/>
              </w:rPr>
              <w:t>Green Habits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(อุปนิสัยสีเขียว)</w:t>
            </w:r>
          </w:p>
          <w:p w:rsidR="00387FEC" w:rsidRPr="008F3EC4" w:rsidRDefault="00387FEC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๗.๓ แนวทางการแสดงความรับผิดชอบต่อสังคม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2260D4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C4" w:rsidRDefault="008F3EC4" w:rsidP="00457A0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E1505D" w:rsidRPr="00E1505D" w:rsidRDefault="008F3EC4" w:rsidP="00457A0F">
            <w:pPr>
              <w:pStyle w:val="Default"/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color w:val="auto"/>
                <w:sz w:val="32"/>
                <w:szCs w:val="32"/>
                <w:cs/>
              </w:rPr>
              <w:t>๒</w:t>
            </w:r>
            <w:r w:rsidR="001208B1">
              <w:rPr>
                <w:rFonts w:ascii="TH SarabunPSK" w:hAnsi="TH SarabunPSK" w:cs="TH SarabunPSK" w:hint="cs"/>
                <w:b/>
                <w:color w:val="auto"/>
                <w:sz w:val="32"/>
                <w:szCs w:val="32"/>
                <w:cs/>
              </w:rPr>
              <w:t>.</w:t>
            </w:r>
            <w:r w:rsidR="00E1505D" w:rsidRPr="00E1505D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นำเสนองานกลุ่ม อภิปราย แสดงความคิดเห็น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8F3EC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2260D4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2260D4" w:rsidRDefault="00387FEC" w:rsidP="00457A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บทที่ ๘ ปัญหาจริยธรรมในธุรกิจข้ามวัฒนธรรม</w:t>
            </w:r>
          </w:p>
          <w:p w:rsidR="00215F84" w:rsidRDefault="00215F8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๘.๑ ลักษณะของธุรกิจระหว่างประเทศ</w:t>
            </w:r>
          </w:p>
          <w:p w:rsidR="00215F84" w:rsidRDefault="00215F8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๘.๒ ปัญหาการเมืองที่เกี่ยวกับธุรกิจข้ามชาติ</w:t>
            </w:r>
          </w:p>
          <w:p w:rsidR="00215F84" w:rsidRDefault="00215F84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๘.๓ การค้า การเงินและการลงทุนระหว่างประเทศกับจริยธรรม</w:t>
            </w:r>
          </w:p>
          <w:p w:rsidR="00387FEC" w:rsidRPr="00E1505D" w:rsidRDefault="00387FEC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1208B1" w:rsidP="001208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C" w:rsidRPr="002260D4" w:rsidRDefault="00387FEC" w:rsidP="00387FEC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Pr="002260D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="00B42E72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สอนออนไลน์</w:t>
            </w:r>
          </w:p>
          <w:p w:rsidR="00E1505D" w:rsidRPr="00E1505D" w:rsidRDefault="00E1505D" w:rsidP="00457A0F">
            <w:pPr>
              <w:pStyle w:val="Default"/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E1505D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2260D4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2260D4" w:rsidRDefault="00635DBA" w:rsidP="00457A0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บทที่ ๙ การทำให้เกิดการปฎิบัติทางจริยธรรมอย่างแท้จริง</w:t>
            </w:r>
          </w:p>
          <w:p w:rsidR="00635DBA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๙.๑ วิธีการสร้างจริยธรรมให้เกิดขึ้นในองค์กร</w:t>
            </w:r>
          </w:p>
          <w:p w:rsidR="00635DBA" w:rsidRPr="00E1505D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๙.๒ การสร้างมาตรฐานจรรยาบรรณภายในองค์กร</w:t>
            </w:r>
          </w:p>
          <w:p w:rsidR="00E1505D" w:rsidRPr="00E1505D" w:rsidRDefault="00E1505D" w:rsidP="00457A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1208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1208B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Pr="002260D4" w:rsidRDefault="00635DBA" w:rsidP="00635DBA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Pr="002260D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="002260D4" w:rsidRPr="002260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สอนออนไลน์</w:t>
            </w:r>
          </w:p>
          <w:p w:rsidR="00E1505D" w:rsidRPr="00E1505D" w:rsidRDefault="00E1505D" w:rsidP="00457A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7A1ED0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635DBA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2260D4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๑๐ พระบาทสมเด็จพระเจ้าอยู่หัวกับจรรยาบรรณในการบริหาร</w:t>
            </w:r>
          </w:p>
          <w:p w:rsidR="00635DBA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๑๐.๑ แนวคิดการจัดการที่ยั่งยืน</w:t>
            </w:r>
          </w:p>
          <w:p w:rsidR="00635DBA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๑๐.๒ ธรรมาภิบาลในการบริหาร</w:t>
            </w:r>
          </w:p>
          <w:p w:rsidR="00635DBA" w:rsidRDefault="00635DBA" w:rsidP="00457A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๑๐.๓ ความรับผิดชอบของผู้บริหารต่องสังคม</w:t>
            </w:r>
          </w:p>
          <w:p w:rsidR="00635DBA" w:rsidRPr="001F333A" w:rsidRDefault="001F333A" w:rsidP="001F33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๑๐.๔ แนวคิดและทฤษฎีต่างๆ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Pr="00E1505D" w:rsidRDefault="00635DBA" w:rsidP="00635D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635DBA" w:rsidP="00635DB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E1505D">
              <w:rPr>
                <w:rFonts w:ascii="TH SarabunPSK" w:hAnsi="TH SarabunPSK" w:cs="TH SarabunPSK"/>
                <w:sz w:val="32"/>
                <w:szCs w:val="32"/>
              </w:rPr>
              <w:t xml:space="preserve">PowerPoint </w:t>
            </w: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215F84" w:rsidRDefault="00215F84" w:rsidP="00635DB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๒.ให้นักศึกษาไปค้นเกี่ยวกับทฤษฎีต่างๆของพระบาทสมเด็จพระเจ้าอยู่หัว </w:t>
            </w:r>
          </w:p>
          <w:p w:rsidR="00635DBA" w:rsidRDefault="00635DBA" w:rsidP="00635DB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A" w:rsidRDefault="007A1ED0" w:rsidP="00635DB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215F84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260D4" w:rsidP="00457A0F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๑๕ 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15F84" w:rsidP="001F33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การนำเสนอรายงาน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260D4" w:rsidP="00635D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15F84" w:rsidP="00635DB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นำเสนอรายงานกลุ่ม อภิปรายและแสดงความคิดเห็น</w:t>
            </w:r>
          </w:p>
          <w:p w:rsidR="002260D4" w:rsidRDefault="002260D4" w:rsidP="00635DB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แนะแนวข้อสอบ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7A1ED0" w:rsidP="00215F84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7A1E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215F84" w:rsidRPr="00E1505D" w:rsidTr="006F2FCB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Pr="005F4FC8" w:rsidRDefault="00215F84" w:rsidP="00457A0F">
            <w:pPr>
              <w:jc w:val="center"/>
              <w:rPr>
                <w:rFonts w:ascii="TH SarabunPSK" w:hAnsi="TH SarabunPSK" w:cs="TH SarabunPSK"/>
                <w:bCs/>
                <w:color w:val="C00000"/>
                <w:sz w:val="32"/>
                <w:szCs w:val="32"/>
                <w:cs/>
              </w:rPr>
            </w:pPr>
            <w:r w:rsidRPr="005F4FC8">
              <w:rPr>
                <w:rFonts w:ascii="TH SarabunPSK" w:hAnsi="TH SarabunPSK" w:cs="TH SarabunPSK" w:hint="cs"/>
                <w:bCs/>
                <w:color w:val="C00000"/>
                <w:sz w:val="32"/>
                <w:szCs w:val="32"/>
                <w:cs/>
              </w:rPr>
              <w:t>๑๗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Pr="005F4FC8" w:rsidRDefault="00215F84" w:rsidP="005F4FC8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5F4FC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15F84" w:rsidP="005F4F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15F84" w:rsidP="005F4FC8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4" w:rsidRDefault="00215F84" w:rsidP="005F4FC8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E1505D" w:rsidRPr="00E1505D" w:rsidTr="00757DF4">
        <w:trPr>
          <w:cantSplit/>
          <w:trHeight w:val="152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  <w:tr w:rsidR="00E1505D" w:rsidRPr="00E1505D" w:rsidTr="00757DF4">
        <w:trPr>
          <w:trHeight w:val="152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C16A42" w:rsidRDefault="00E1505D" w:rsidP="00457A0F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="00C16A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แผนการประเมินผลการเรียนร</w:t>
            </w:r>
            <w:r w:rsidR="00C16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</w:p>
        </w:tc>
      </w:tr>
      <w:tr w:rsidR="00E1505D" w:rsidRPr="00E1505D" w:rsidTr="00757DF4">
        <w:trPr>
          <w:trHeight w:val="1161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วิธีการประเมิน</w:t>
            </w:r>
            <w:r w:rsidRPr="00E1505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**</w:t>
            </w: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สัปดาห์ที่ประเมิน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E1505D" w:rsidRPr="00E1505D" w:rsidTr="00757DF4">
        <w:trPr>
          <w:trHeight w:val="27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1.1,1.2,1.3,1.5,2.1,2.6,2.8,</w:t>
            </w:r>
          </w:p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3.1,3.3,4.1,4.3,4.5,5.3,5.4</w:t>
            </w:r>
          </w:p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2-7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E1505D" w:rsidRPr="00E1505D" w:rsidTr="00757DF4">
        <w:trPr>
          <w:trHeight w:val="27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2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1.1,1.2,1.5,2.1,3.1,3.3,4.3,5.3</w:t>
            </w:r>
          </w:p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E1505D" w:rsidRPr="00E1505D" w:rsidTr="00757DF4">
        <w:trPr>
          <w:trHeight w:val="27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3</w:t>
            </w:r>
          </w:p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1.1,1.2,1.3,1.4,1.5,1.7,2.1,2.6,3.1,3.3,</w:t>
            </w:r>
          </w:p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4.1,4.3,4.5,5.3,5.4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9-16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20</w:t>
            </w:r>
          </w:p>
        </w:tc>
      </w:tr>
      <w:tr w:rsidR="00E1505D" w:rsidRPr="00E1505D" w:rsidTr="00757DF4">
        <w:trPr>
          <w:trHeight w:val="275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4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1.1,1.2,1.5,3.1,3.4,5.3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5D" w:rsidRPr="00E1505D" w:rsidRDefault="00E1505D" w:rsidP="00457A0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E1505D">
              <w:rPr>
                <w:rFonts w:ascii="TH SarabunPSK" w:hAnsi="TH SarabunPSK" w:cs="TH SarabunPSK"/>
                <w:sz w:val="32"/>
                <w:szCs w:val="32"/>
                <w:lang w:bidi="ar-EG"/>
              </w:rPr>
              <w:t>40</w:t>
            </w:r>
          </w:p>
        </w:tc>
      </w:tr>
    </w:tbl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:rsidR="004867DA" w:rsidRDefault="004867DA" w:rsidP="002B60A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3404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๒</w:t>
      </w:r>
      <w:r w:rsidRPr="0043404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( </w:t>
      </w:r>
      <w:r w:rsidRPr="00434044">
        <w:rPr>
          <w:rFonts w:ascii="TH SarabunPSK" w:eastAsia="BrowalliaNew" w:hAnsi="TH SarabunPSK" w:cs="TH SarabunPSK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28"/>
        </w:rPr>
      </w:pPr>
      <w:r w:rsidRPr="00434044">
        <w:rPr>
          <w:rFonts w:ascii="TH SarabunPSK" w:eastAsia="BrowalliaNew" w:hAnsi="TH SarabunPSK" w:cs="TH SarabunPSK"/>
          <w:i/>
          <w:iCs/>
          <w:sz w:val="28"/>
        </w:rPr>
        <w:t>(Curriculum Mapping</w:t>
      </w:r>
      <w:r w:rsidRPr="00434044">
        <w:rPr>
          <w:rFonts w:ascii="TH SarabunPSK" w:eastAsia="BrowalliaNew-Bold" w:hAnsi="TH SarabunPSK" w:cs="TH SarabunPSK"/>
          <w:i/>
          <w:iCs/>
          <w:sz w:val="28"/>
        </w:rPr>
        <w:t xml:space="preserve">) </w:t>
      </w:r>
      <w:r w:rsidRPr="00434044">
        <w:rPr>
          <w:rFonts w:ascii="TH SarabunPSK" w:eastAsia="BrowalliaNew" w:hAnsi="TH SarabunPSK" w:cs="TH SarabunPSK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3773"/>
        <w:gridCol w:w="1806"/>
        <w:gridCol w:w="2522"/>
      </w:tblGrid>
      <w:tr w:rsidR="002B60A9" w:rsidRPr="00434044" w:rsidTr="00457A0F">
        <w:tc>
          <w:tcPr>
            <w:tcW w:w="2376" w:type="dxa"/>
            <w:vAlign w:val="center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2B60A9" w:rsidRPr="00434044" w:rsidTr="00457A0F">
        <w:tc>
          <w:tcPr>
            <w:tcW w:w="2376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>๑.๑   คุณธรรม จริยธรรม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(๑) 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(๒)</w:t>
            </w:r>
            <w:r w:rsidRPr="00434044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พฤติกรรมต่าง ๆ ในด้าน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๑)  การตรงเวลาในการเข้าชั้นเรียน การส่งงานที่ได้รับมอบหมาย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การบ้านท้ายบท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และการเข้าร่วมกิจกรรม</w:t>
            </w:r>
            <w:r w:rsidRPr="0043404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เช่นการตอบคำถาม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(๓)  ประเมินจากความรับผิดชอบในหน้าที่ที่ได้รับมอบหมาย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๑๗</w:t>
            </w:r>
          </w:p>
        </w:tc>
        <w:tc>
          <w:tcPr>
            <w:tcW w:w="2551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434044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2B60A9" w:rsidRPr="00434044" w:rsidTr="00457A0F">
        <w:tc>
          <w:tcPr>
            <w:tcW w:w="2376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ความรู้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 xml:space="preserve">(๑) </w:t>
            </w:r>
          </w:p>
        </w:tc>
        <w:tc>
          <w:tcPr>
            <w:tcW w:w="3828" w:type="dxa"/>
          </w:tcPr>
          <w:p w:rsidR="002B60A9" w:rsidRPr="00434044" w:rsidRDefault="002B60A9" w:rsidP="00457A0F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การสอบกลางภาค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๘, 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0A9" w:rsidRPr="00434044" w:rsidRDefault="002260D4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2B60A9"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="002B60A9" w:rsidRPr="00434044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2B60A9" w:rsidRPr="00434044" w:rsidTr="00457A0F">
        <w:tc>
          <w:tcPr>
            <w:tcW w:w="2376" w:type="dxa"/>
            <w:tcBorders>
              <w:bottom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(๑)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การเขียนชิ้นงาน (รายงาน) 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การนำเสนอชิ้นงาน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ของนักศึกษา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0A9" w:rsidRPr="00434044" w:rsidRDefault="002260D4" w:rsidP="00215F8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๑๐,๑๑,๑๔</w:t>
            </w:r>
          </w:p>
        </w:tc>
        <w:tc>
          <w:tcPr>
            <w:tcW w:w="2551" w:type="dxa"/>
            <w:tcBorders>
              <w:bottom w:val="nil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6FA8F" wp14:editId="70D71B0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27941</wp:posOffset>
                      </wp:positionV>
                      <wp:extent cx="371475" cy="1847850"/>
                      <wp:effectExtent l="0" t="0" r="28575" b="1905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1847850"/>
                              </a:xfrm>
                              <a:prstGeom prst="rightBrace">
                                <a:avLst>
                                  <a:gd name="adj1" fmla="val 532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1CF2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5.4pt;margin-top:2.2pt;width:29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" adj="2310"/>
                  </w:pict>
                </mc:Fallback>
              </mc:AlternateContent>
            </w:r>
          </w:p>
        </w:tc>
      </w:tr>
      <w:tr w:rsidR="002B60A9" w:rsidRPr="00434044" w:rsidTr="00457A0F">
        <w:tc>
          <w:tcPr>
            <w:tcW w:w="2376" w:type="dxa"/>
            <w:tcBorders>
              <w:bottom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(๑)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</w:t>
            </w: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การเข้าร่วมกิจกรรมการจัดกลุ่มงาน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การแสดงออก ในการนำเสนอรายงาน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60A9" w:rsidRPr="00434044" w:rsidRDefault="00215F84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๕,๖,๑๐,๑๒,๑๕,๑๖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60A9" w:rsidRPr="00434044" w:rsidRDefault="00C16A42" w:rsidP="00C16A42">
            <w:pPr>
              <w:autoSpaceDE w:val="0"/>
              <w:autoSpaceDN w:val="0"/>
              <w:adjustRightInd w:val="0"/>
              <w:ind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2260D4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Pr="00434044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="002B60A9" w:rsidRPr="00434044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</w:p>
        </w:tc>
      </w:tr>
      <w:tr w:rsidR="002B60A9" w:rsidRPr="00434044" w:rsidTr="00457A0F">
        <w:tc>
          <w:tcPr>
            <w:tcW w:w="2376" w:type="dxa"/>
            <w:tcBorders>
              <w:top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434044">
              <w:rPr>
                <w:rFonts w:ascii="TH SarabunPSK" w:eastAsia="BrowalliaNew" w:hAnsi="TH SarabunPSK" w:cs="TH SarabunPSK"/>
                <w:b/>
                <w:bCs/>
                <w:sz w:val="30"/>
                <w:szCs w:val="30"/>
                <w:cs/>
              </w:rPr>
              <w:t xml:space="preserve">.๑   </w:t>
            </w:r>
            <w:r w:rsidRPr="00434044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2B60A9" w:rsidRPr="00434044" w:rsidRDefault="002B60A9" w:rsidP="00457A0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  <w:t>(๒)</w:t>
            </w:r>
            <w:r w:rsidRPr="00434044">
              <w:rPr>
                <w:rFonts w:ascii="TH SarabunPSK" w:eastAsia="BrowalliaNew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34044">
              <w:rPr>
                <w:rFonts w:ascii="TH SarabunPSK" w:hAnsi="TH SarabunPSK" w:cs="TH SarabunPSK"/>
                <w:sz w:val="30"/>
                <w:szCs w:val="30"/>
                <w:cs/>
              </w:rPr>
              <w:t>เทคนิคการนำเสนอ การอธิบาย การอภิปรายต่างๆ โดยใช้เทคโนโลยีสารสนเทศ</w:t>
            </w:r>
            <w:r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60A9" w:rsidRPr="00434044" w:rsidRDefault="002260D4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๑๕,</w:t>
            </w:r>
            <w:r w:rsidR="002B60A9" w:rsidRPr="00434044">
              <w:rPr>
                <w:rFonts w:ascii="TH SarabunPSK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2551" w:type="dxa"/>
            <w:tcBorders>
              <w:top w:val="nil"/>
            </w:tcBorders>
          </w:tcPr>
          <w:p w:rsidR="002B60A9" w:rsidRPr="00434044" w:rsidRDefault="002B60A9" w:rsidP="00457A0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37E44" w:rsidRDefault="00F37E44" w:rsidP="00F37E44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Default="002B60A9" w:rsidP="00F37E44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Pr="00434044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:rsidR="002B60A9" w:rsidRPr="00434044" w:rsidRDefault="002B60A9" w:rsidP="002B60A9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Pr="004867DA" w:rsidRDefault="002B60A9" w:rsidP="002B60A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sz w:val="32"/>
          <w:szCs w:val="32"/>
        </w:rPr>
      </w:pPr>
      <w:r w:rsidRPr="004867DA">
        <w:rPr>
          <w:rFonts w:ascii="TH SarabunPSK" w:eastAsia="BrowalliaNew-Bold" w:hAnsi="TH SarabunPSK" w:cs="TH SarabunPSK"/>
          <w:sz w:val="32"/>
          <w:szCs w:val="32"/>
          <w:cs/>
        </w:rPr>
        <w:t>๑</w:t>
      </w:r>
      <w:r w:rsidRPr="004867DA">
        <w:rPr>
          <w:rFonts w:ascii="TH SarabunPSK" w:eastAsia="BrowalliaNew-Bold" w:hAnsi="TH SarabunPSK" w:cs="TH SarabunPSK"/>
          <w:sz w:val="32"/>
          <w:szCs w:val="32"/>
        </w:rPr>
        <w:t xml:space="preserve">. </w:t>
      </w:r>
      <w:r w:rsidRPr="004867DA">
        <w:rPr>
          <w:rFonts w:ascii="TH SarabunPSK" w:eastAsia="BrowalliaNew-Bold" w:hAnsi="TH SarabunPSK" w:cs="TH SarabunPSK"/>
          <w:sz w:val="32"/>
          <w:szCs w:val="32"/>
          <w:cs/>
        </w:rPr>
        <w:t>ตำราและเอกสารหลัก</w:t>
      </w:r>
    </w:p>
    <w:p w:rsidR="002B60A9" w:rsidRPr="004867DA" w:rsidRDefault="009E35D0" w:rsidP="009E35D0">
      <w:pPr>
        <w:rPr>
          <w:rFonts w:ascii="TH SarabunPSK" w:eastAsia="BrowalliaNew" w:hAnsi="TH SarabunPSK" w:cs="TH SarabunPSK"/>
          <w:sz w:val="30"/>
          <w:szCs w:val="30"/>
        </w:rPr>
      </w:pPr>
      <w:r w:rsidRPr="004867DA">
        <w:rPr>
          <w:rFonts w:ascii="TH SarabunPSK" w:eastAsia="BrowalliaNew" w:hAnsi="TH SarabunPSK" w:cs="TH SarabunPSK"/>
          <w:sz w:val="30"/>
          <w:szCs w:val="30"/>
          <w:cs/>
        </w:rPr>
        <w:t xml:space="preserve">      </w:t>
      </w:r>
      <w:r w:rsidR="002B60A9" w:rsidRPr="004867DA">
        <w:rPr>
          <w:rFonts w:ascii="TH SarabunPSK" w:eastAsia="BrowalliaNew" w:hAnsi="TH SarabunPSK" w:cs="TH SarabunPSK"/>
          <w:sz w:val="30"/>
          <w:szCs w:val="30"/>
          <w:cs/>
        </w:rPr>
        <w:t xml:space="preserve"> </w:t>
      </w:r>
      <w:r w:rsidR="004867DA" w:rsidRPr="004867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67D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67DA" w:rsidRPr="004867DA">
        <w:rPr>
          <w:rFonts w:ascii="TH SarabunPSK" w:hAnsi="TH SarabunPSK" w:cs="TH SarabunPSK"/>
          <w:b/>
          <w:bCs/>
          <w:sz w:val="30"/>
          <w:szCs w:val="30"/>
          <w:cs/>
        </w:rPr>
        <w:t>จริยธรรมทางธุรกิจ</w:t>
      </w:r>
      <w:r w:rsidR="004867DA" w:rsidRPr="004867DA">
        <w:rPr>
          <w:rFonts w:ascii="TH SarabunPSK" w:hAnsi="TH SarabunPSK" w:cs="TH SarabunPSK"/>
          <w:sz w:val="30"/>
          <w:szCs w:val="30"/>
          <w:cs/>
        </w:rPr>
        <w:t xml:space="preserve"> คณะวิทยาการจัดการ มหาวิทลัยราชภัฏสวนสุนันทา</w:t>
      </w:r>
    </w:p>
    <w:p w:rsidR="002B60A9" w:rsidRPr="004867DA" w:rsidRDefault="002B60A9" w:rsidP="002B60A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867D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867DA">
        <w:rPr>
          <w:rFonts w:ascii="TH SarabunPSK" w:eastAsia="BrowalliaNew-Bold" w:hAnsi="TH SarabunPSK" w:cs="TH SarabunPSK"/>
          <w:b/>
          <w:bCs/>
          <w:sz w:val="30"/>
          <w:szCs w:val="30"/>
        </w:rPr>
        <w:t>.</w:t>
      </w:r>
      <w:r w:rsidR="004867D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 xml:space="preserve"> </w:t>
      </w:r>
      <w:r w:rsidRPr="004867D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เอกสารและข้อมูลสำคัญ</w:t>
      </w:r>
    </w:p>
    <w:p w:rsidR="004867DA" w:rsidRPr="004867DA" w:rsidRDefault="002B60A9" w:rsidP="004867DA">
      <w:pPr>
        <w:spacing w:after="100"/>
        <w:contextualSpacing/>
        <w:rPr>
          <w:rFonts w:ascii="TH SarabunPSK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="004867DA" w:rsidRPr="004867DA">
        <w:rPr>
          <w:rFonts w:ascii="TH SarabunPSK" w:hAnsi="TH SarabunPSK" w:cs="TH SarabunPSK"/>
          <w:sz w:val="30"/>
          <w:szCs w:val="30"/>
          <w:cs/>
        </w:rPr>
        <w:t>กีรติ บุญเจือ.</w:t>
      </w:r>
      <w:r w:rsidR="004867DA" w:rsidRPr="004867DA">
        <w:rPr>
          <w:rFonts w:ascii="TH SarabunPSK" w:hAnsi="TH SarabunPSK" w:cs="TH SarabunPSK"/>
          <w:b/>
          <w:bCs/>
          <w:sz w:val="30"/>
          <w:szCs w:val="30"/>
          <w:cs/>
        </w:rPr>
        <w:t>คู่มือจริยศาสตร์ตามหลักวิชาสากล</w:t>
      </w:r>
      <w:r w:rsidR="004867DA" w:rsidRPr="004867DA">
        <w:rPr>
          <w:rFonts w:ascii="TH SarabunPSK" w:hAnsi="TH SarabunPSK" w:cs="TH SarabunPSK"/>
          <w:sz w:val="30"/>
          <w:szCs w:val="30"/>
          <w:cs/>
        </w:rPr>
        <w:t xml:space="preserve">.กรุงเทพฯ สำนักงานบริหารและพัฒนาองค์ความรู้(องค์การมหาชน) ร่วมมือกับสำนักงานคณะกรรมการป้องกันและปราบปรามทุจริตแห่งชาติ </w:t>
      </w:r>
      <w:r w:rsidR="004867DA" w:rsidRPr="004867DA">
        <w:rPr>
          <w:rFonts w:ascii="TH SarabunPSK" w:hAnsi="TH SarabunPSK" w:cs="TH SarabunPSK"/>
          <w:sz w:val="30"/>
          <w:szCs w:val="30"/>
        </w:rPr>
        <w:t>22552.</w:t>
      </w:r>
    </w:p>
    <w:p w:rsidR="004867DA" w:rsidRPr="004867DA" w:rsidRDefault="004867DA" w:rsidP="004867DA">
      <w:pPr>
        <w:spacing w:after="100"/>
        <w:contextualSpacing/>
        <w:rPr>
          <w:rFonts w:ascii="TH SarabunPSK" w:hAnsi="TH SarabunPSK" w:cs="TH SarabunPSK"/>
          <w:sz w:val="30"/>
          <w:szCs w:val="30"/>
        </w:rPr>
      </w:pPr>
      <w:r w:rsidRPr="004867DA">
        <w:rPr>
          <w:rFonts w:ascii="TH SarabunPSK" w:hAnsi="TH SarabunPSK" w:cs="TH SarabunPSK"/>
          <w:sz w:val="30"/>
          <w:szCs w:val="30"/>
          <w:cs/>
        </w:rPr>
        <w:t>จินตนา บุญบงการ</w:t>
      </w:r>
      <w:r w:rsidRPr="004867DA">
        <w:rPr>
          <w:rFonts w:ascii="TH SarabunPSK" w:hAnsi="TH SarabunPSK" w:cs="TH SarabunPSK"/>
          <w:sz w:val="30"/>
          <w:szCs w:val="30"/>
        </w:rPr>
        <w:t xml:space="preserve">. </w:t>
      </w:r>
      <w:r w:rsidRPr="004867DA">
        <w:rPr>
          <w:rFonts w:ascii="TH SarabunPSK" w:hAnsi="TH SarabunPSK" w:cs="TH SarabunPSK"/>
          <w:b/>
          <w:bCs/>
          <w:sz w:val="30"/>
          <w:szCs w:val="30"/>
          <w:cs/>
        </w:rPr>
        <w:t>จริยธรรมธุรกิจ</w:t>
      </w:r>
      <w:r w:rsidRPr="004867DA">
        <w:rPr>
          <w:rFonts w:ascii="TH SarabunPSK" w:hAnsi="TH SarabunPSK" w:cs="TH SarabunPSK"/>
          <w:sz w:val="30"/>
          <w:szCs w:val="30"/>
        </w:rPr>
        <w:t xml:space="preserve"> </w:t>
      </w:r>
      <w:r w:rsidRPr="004867DA">
        <w:rPr>
          <w:rFonts w:ascii="TH SarabunPSK" w:hAnsi="TH SarabunPSK" w:cs="TH SarabunPSK"/>
          <w:sz w:val="30"/>
          <w:szCs w:val="30"/>
          <w:cs/>
        </w:rPr>
        <w:t>กรุงเทพฯ</w:t>
      </w:r>
      <w:r w:rsidRPr="004867DA">
        <w:rPr>
          <w:rFonts w:ascii="TH SarabunPSK" w:hAnsi="TH SarabunPSK" w:cs="TH SarabunPSK"/>
          <w:sz w:val="30"/>
          <w:szCs w:val="30"/>
        </w:rPr>
        <w:t>:</w:t>
      </w:r>
      <w:r w:rsidRPr="004867DA">
        <w:rPr>
          <w:rFonts w:ascii="TH SarabunPSK" w:hAnsi="TH SarabunPSK" w:cs="TH SarabunPSK"/>
          <w:sz w:val="30"/>
          <w:szCs w:val="30"/>
          <w:cs/>
        </w:rPr>
        <w:t xml:space="preserve">พิมพ์ครั้งที่ </w:t>
      </w:r>
      <w:r w:rsidRPr="004867DA">
        <w:rPr>
          <w:rFonts w:ascii="TH SarabunPSK" w:hAnsi="TH SarabunPSK" w:cs="TH SarabunPSK"/>
          <w:sz w:val="30"/>
          <w:szCs w:val="30"/>
        </w:rPr>
        <w:t>1</w:t>
      </w:r>
      <w:r w:rsidRPr="004867DA">
        <w:rPr>
          <w:rFonts w:ascii="TH SarabunPSK" w:hAnsi="TH SarabunPSK" w:cs="TH SarabunPSK"/>
          <w:sz w:val="30"/>
          <w:szCs w:val="30"/>
          <w:cs/>
        </w:rPr>
        <w:t>6 สำนักพิมพ์แห่งจุฬาลงกรณ์มหาวิทยาลัย</w:t>
      </w:r>
      <w:r w:rsidRPr="004867DA">
        <w:rPr>
          <w:rFonts w:ascii="TH SarabunPSK" w:hAnsi="TH SarabunPSK" w:cs="TH SarabunPSK"/>
          <w:sz w:val="30"/>
          <w:szCs w:val="30"/>
        </w:rPr>
        <w:t>, 2555.</w:t>
      </w:r>
    </w:p>
    <w:p w:rsidR="004867DA" w:rsidRPr="004867DA" w:rsidRDefault="004867DA" w:rsidP="004867DA">
      <w:pPr>
        <w:spacing w:after="100"/>
        <w:contextualSpacing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4867DA">
        <w:rPr>
          <w:rStyle w:val="Strong"/>
          <w:rFonts w:ascii="TH SarabunPSK" w:hAnsi="TH SarabunPSK" w:cs="TH SarabunPSK"/>
          <w:sz w:val="30"/>
          <w:szCs w:val="30"/>
          <w:cs/>
        </w:rPr>
        <w:t xml:space="preserve">ฉลอง มาปรีดา.คุณธรรมสำหรับผู้บริหาร. กรุงเทพฯ สำนักพิมพ์โอเดียนสโตร์ </w:t>
      </w:r>
      <w:r w:rsidRPr="004867DA">
        <w:rPr>
          <w:rStyle w:val="Strong"/>
          <w:rFonts w:ascii="TH SarabunPSK" w:hAnsi="TH SarabunPSK" w:cs="TH SarabunPSK"/>
          <w:sz w:val="30"/>
          <w:szCs w:val="30"/>
        </w:rPr>
        <w:t>2539.</w:t>
      </w:r>
    </w:p>
    <w:p w:rsidR="004867DA" w:rsidRPr="004867DA" w:rsidRDefault="004867DA" w:rsidP="004867DA">
      <w:pPr>
        <w:spacing w:after="100"/>
        <w:contextualSpacing/>
        <w:rPr>
          <w:rFonts w:ascii="TH SarabunPSK" w:hAnsi="TH SarabunPSK" w:cs="TH SarabunPSK"/>
          <w:sz w:val="30"/>
          <w:szCs w:val="30"/>
          <w:cs/>
        </w:rPr>
      </w:pPr>
      <w:r w:rsidRPr="004867DA">
        <w:rPr>
          <w:rStyle w:val="Strong"/>
          <w:rFonts w:ascii="TH SarabunPSK" w:hAnsi="TH SarabunPSK" w:cs="TH SarabunPSK"/>
          <w:sz w:val="30"/>
          <w:szCs w:val="30"/>
          <w:cs/>
        </w:rPr>
        <w:t>รามคำแหง</w:t>
      </w:r>
      <w:r w:rsidRPr="004867DA">
        <w:rPr>
          <w:rStyle w:val="Strong"/>
          <w:rFonts w:ascii="TH SarabunPSK" w:hAnsi="TH SarabunPSK" w:cs="TH SarabunPSK"/>
          <w:sz w:val="30"/>
          <w:szCs w:val="30"/>
        </w:rPr>
        <w:t xml:space="preserve">, </w:t>
      </w:r>
      <w:r w:rsidRPr="004867DA">
        <w:rPr>
          <w:rStyle w:val="Strong"/>
          <w:rFonts w:ascii="TH SarabunPSK" w:hAnsi="TH SarabunPSK" w:cs="TH SarabunPSK"/>
          <w:sz w:val="30"/>
          <w:szCs w:val="30"/>
          <w:cs/>
        </w:rPr>
        <w:t>มหาวิทยาลัย. จริยธรรมทางธุรกิจและความรับผิดชอบต่อสังคม</w:t>
      </w:r>
      <w:r w:rsidRPr="004867D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867DA">
        <w:rPr>
          <w:rStyle w:val="Strong"/>
          <w:rFonts w:ascii="TH SarabunPSK" w:hAnsi="TH SarabunPSK" w:cs="TH SarabunPSK"/>
          <w:sz w:val="30"/>
          <w:szCs w:val="30"/>
          <w:cs/>
        </w:rPr>
        <w:t xml:space="preserve">พิมพ์ครั้งที่ </w:t>
      </w:r>
      <w:r w:rsidRPr="004867DA">
        <w:rPr>
          <w:rStyle w:val="Strong"/>
          <w:rFonts w:ascii="TH SarabunPSK" w:hAnsi="TH SarabunPSK" w:cs="TH SarabunPSK"/>
          <w:sz w:val="30"/>
          <w:szCs w:val="30"/>
        </w:rPr>
        <w:t xml:space="preserve">2 </w:t>
      </w:r>
      <w:r w:rsidRPr="004867DA">
        <w:rPr>
          <w:rStyle w:val="Strong"/>
          <w:rFonts w:ascii="TH SarabunPSK" w:hAnsi="TH SarabunPSK" w:cs="TH SarabunPSK"/>
          <w:sz w:val="30"/>
          <w:szCs w:val="30"/>
          <w:cs/>
        </w:rPr>
        <w:t>พ.ศ.</w:t>
      </w:r>
      <w:r w:rsidRPr="004867DA">
        <w:rPr>
          <w:rStyle w:val="Strong"/>
          <w:rFonts w:ascii="TH SarabunPSK" w:hAnsi="TH SarabunPSK" w:cs="TH SarabunPSK"/>
          <w:sz w:val="30"/>
          <w:szCs w:val="30"/>
        </w:rPr>
        <w:t>2555</w:t>
      </w:r>
      <w:r w:rsidRPr="004867DA">
        <w:rPr>
          <w:rFonts w:ascii="TH SarabunPSK" w:hAnsi="TH SarabunPSK" w:cs="TH SarabunPSK"/>
          <w:sz w:val="30"/>
          <w:szCs w:val="30"/>
        </w:rPr>
        <w:t xml:space="preserve"> </w:t>
      </w:r>
    </w:p>
    <w:p w:rsidR="004867DA" w:rsidRPr="004867DA" w:rsidRDefault="004867DA" w:rsidP="004867DA">
      <w:pPr>
        <w:spacing w:before="100" w:beforeAutospacing="1" w:after="100" w:line="276" w:lineRule="auto"/>
        <w:contextualSpacing/>
        <w:rPr>
          <w:rFonts w:ascii="TH SarabunPSK" w:hAnsi="TH SarabunPSK" w:cs="TH SarabunPSK"/>
          <w:sz w:val="30"/>
          <w:szCs w:val="30"/>
        </w:rPr>
      </w:pPr>
      <w:r w:rsidRPr="004867DA">
        <w:rPr>
          <w:rFonts w:ascii="TH SarabunPSK" w:hAnsi="TH SarabunPSK" w:cs="TH SarabunPSK"/>
          <w:sz w:val="30"/>
          <w:szCs w:val="30"/>
          <w:cs/>
        </w:rPr>
        <w:lastRenderedPageBreak/>
        <w:t>เนตรพัณณา ยาวิราช</w:t>
      </w:r>
      <w:r w:rsidRPr="004867DA">
        <w:rPr>
          <w:rFonts w:ascii="TH SarabunPSK" w:hAnsi="TH SarabunPSK" w:cs="TH SarabunPSK"/>
          <w:sz w:val="30"/>
          <w:szCs w:val="30"/>
        </w:rPr>
        <w:t>.</w:t>
      </w:r>
      <w:r w:rsidRPr="004867DA">
        <w:rPr>
          <w:rFonts w:ascii="TH SarabunPSK" w:hAnsi="TH SarabunPSK" w:cs="TH SarabunPSK"/>
          <w:b/>
          <w:bCs/>
          <w:sz w:val="30"/>
          <w:szCs w:val="30"/>
          <w:cs/>
        </w:rPr>
        <w:t xml:space="preserve">จริยธรรมธุรกิจ </w:t>
      </w:r>
      <w:r w:rsidRPr="004867DA">
        <w:rPr>
          <w:rFonts w:ascii="TH SarabunPSK" w:hAnsi="TH SarabunPSK" w:cs="TH SarabunPSK"/>
          <w:sz w:val="30"/>
          <w:szCs w:val="30"/>
          <w:cs/>
        </w:rPr>
        <w:t xml:space="preserve">พิมพ์ครั้งที่ </w:t>
      </w:r>
      <w:r w:rsidRPr="004867DA">
        <w:rPr>
          <w:rFonts w:ascii="TH SarabunPSK" w:hAnsi="TH SarabunPSK" w:cs="TH SarabunPSK"/>
          <w:sz w:val="30"/>
          <w:szCs w:val="30"/>
        </w:rPr>
        <w:t>2.</w:t>
      </w:r>
      <w:r w:rsidRPr="004867DA">
        <w:rPr>
          <w:rFonts w:ascii="TH SarabunPSK" w:hAnsi="TH SarabunPSK" w:cs="TH SarabunPSK"/>
          <w:sz w:val="30"/>
          <w:szCs w:val="30"/>
          <w:cs/>
        </w:rPr>
        <w:t>กรุงเทพฯ</w:t>
      </w:r>
      <w:r w:rsidRPr="004867DA">
        <w:rPr>
          <w:rFonts w:ascii="TH SarabunPSK" w:hAnsi="TH SarabunPSK" w:cs="TH SarabunPSK"/>
          <w:sz w:val="30"/>
          <w:szCs w:val="30"/>
        </w:rPr>
        <w:t>:</w:t>
      </w:r>
      <w:r w:rsidRPr="004867DA">
        <w:rPr>
          <w:rFonts w:ascii="TH SarabunPSK" w:hAnsi="TH SarabunPSK" w:cs="TH SarabunPSK"/>
          <w:sz w:val="30"/>
          <w:szCs w:val="30"/>
          <w:cs/>
        </w:rPr>
        <w:t xml:space="preserve"> ทริปเพลิ้นกรุ๊ป จำกัด</w:t>
      </w:r>
      <w:r w:rsidRPr="004867DA">
        <w:rPr>
          <w:rFonts w:ascii="TH SarabunPSK" w:hAnsi="TH SarabunPSK" w:cs="TH SarabunPSK"/>
          <w:sz w:val="30"/>
          <w:szCs w:val="30"/>
        </w:rPr>
        <w:t>.2555</w:t>
      </w:r>
    </w:p>
    <w:p w:rsidR="004867DA" w:rsidRPr="004867DA" w:rsidRDefault="004867DA" w:rsidP="004867DA">
      <w:pPr>
        <w:spacing w:before="100" w:beforeAutospacing="1" w:after="100" w:line="276" w:lineRule="auto"/>
        <w:contextualSpacing/>
        <w:rPr>
          <w:rFonts w:ascii="TH SarabunPSK" w:hAnsi="TH SarabunPSK" w:cs="TH SarabunPSK"/>
          <w:color w:val="474747"/>
          <w:sz w:val="30"/>
          <w:szCs w:val="30"/>
        </w:rPr>
      </w:pP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>ดวงเดือน  พันธุมนาวิน และ เพ็ญแข ประจนปัจจนึก.</w:t>
      </w:r>
      <w:r w:rsidRPr="004867DA">
        <w:rPr>
          <w:rFonts w:ascii="TH SarabunPSK" w:hAnsi="TH SarabunPSK" w:cs="TH SarabunPSK"/>
          <w:b/>
          <w:bCs/>
          <w:color w:val="474747"/>
          <w:sz w:val="30"/>
          <w:szCs w:val="30"/>
          <w:cs/>
        </w:rPr>
        <w:t>รายงานการวิจัยเรื่อง จริยธรรมของเยาวชนไทย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 xml:space="preserve"> . กรุงเทพมหานคร</w:t>
      </w:r>
      <w:r w:rsidRPr="004867DA">
        <w:rPr>
          <w:rFonts w:ascii="TH SarabunPSK" w:hAnsi="TH SarabunPSK" w:cs="TH SarabunPSK"/>
          <w:color w:val="474747"/>
          <w:sz w:val="30"/>
          <w:szCs w:val="30"/>
        </w:rPr>
        <w:t>: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>โรงพิมพ์การศาสนา</w:t>
      </w:r>
      <w:r w:rsidRPr="004867DA">
        <w:rPr>
          <w:rFonts w:ascii="TH SarabunPSK" w:hAnsi="TH SarabunPSK" w:cs="TH SarabunPSK"/>
          <w:color w:val="474747"/>
          <w:sz w:val="30"/>
          <w:szCs w:val="30"/>
        </w:rPr>
        <w:t xml:space="preserve">, 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>2520</w:t>
      </w:r>
      <w:r w:rsidRPr="004867DA">
        <w:rPr>
          <w:rFonts w:ascii="TH SarabunPSK" w:hAnsi="TH SarabunPSK" w:cs="TH SarabunPSK"/>
          <w:color w:val="474747"/>
          <w:sz w:val="30"/>
          <w:szCs w:val="30"/>
        </w:rPr>
        <w:t xml:space="preserve"> </w:t>
      </w:r>
    </w:p>
    <w:p w:rsidR="004867DA" w:rsidRPr="004867DA" w:rsidRDefault="004867DA" w:rsidP="004867DA">
      <w:pPr>
        <w:spacing w:after="200" w:line="276" w:lineRule="auto"/>
        <w:ind w:left="360"/>
        <w:contextualSpacing/>
        <w:rPr>
          <w:rFonts w:ascii="TH SarabunPSK" w:hAnsi="TH SarabunPSK" w:cs="TH SarabunPSK"/>
          <w:color w:val="474747"/>
          <w:sz w:val="30"/>
          <w:szCs w:val="30"/>
        </w:rPr>
      </w:pPr>
      <w:r w:rsidRPr="004867DA">
        <w:rPr>
          <w:rFonts w:ascii="TH SarabunPSK" w:hAnsi="TH SarabunPSK" w:cs="TH SarabunPSK"/>
          <w:color w:val="474747"/>
          <w:sz w:val="30"/>
          <w:szCs w:val="30"/>
        </w:rPr>
        <w:t>•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 xml:space="preserve">วริยา ชินวรรณโณ. </w:t>
      </w:r>
      <w:r w:rsidRPr="004867DA">
        <w:rPr>
          <w:rFonts w:ascii="TH SarabunPSK" w:hAnsi="TH SarabunPSK" w:cs="TH SarabunPSK"/>
          <w:b/>
          <w:bCs/>
          <w:color w:val="474747"/>
          <w:sz w:val="30"/>
          <w:szCs w:val="30"/>
        </w:rPr>
        <w:t>“</w:t>
      </w:r>
      <w:r w:rsidRPr="004867DA">
        <w:rPr>
          <w:rFonts w:ascii="TH SarabunPSK" w:hAnsi="TH SarabunPSK" w:cs="TH SarabunPSK"/>
          <w:b/>
          <w:bCs/>
          <w:color w:val="474747"/>
          <w:sz w:val="30"/>
          <w:szCs w:val="30"/>
          <w:cs/>
        </w:rPr>
        <w:t>จริยธรรมในวิชาชีพ</w:t>
      </w:r>
      <w:r w:rsidRPr="004867DA">
        <w:rPr>
          <w:rFonts w:ascii="TH SarabunPSK" w:hAnsi="TH SarabunPSK" w:cs="TH SarabunPSK"/>
          <w:color w:val="474747"/>
          <w:sz w:val="30"/>
          <w:szCs w:val="30"/>
        </w:rPr>
        <w:t xml:space="preserve">” 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 xml:space="preserve">เอกสารประกอบการสัมมนาเรื่อง จริยธรรมในวิชาชีพวันที่ 24 </w:t>
      </w:r>
      <w:r w:rsidRPr="004867DA">
        <w:rPr>
          <w:rFonts w:ascii="TH SarabunPSK" w:hAnsi="TH SarabunPSK" w:cs="TH SarabunPSK"/>
          <w:color w:val="474747"/>
          <w:sz w:val="30"/>
          <w:szCs w:val="30"/>
        </w:rPr>
        <w:t xml:space="preserve">– </w:t>
      </w:r>
      <w:r w:rsidRPr="004867DA">
        <w:rPr>
          <w:rFonts w:ascii="TH SarabunPSK" w:hAnsi="TH SarabunPSK" w:cs="TH SarabunPSK"/>
          <w:color w:val="474747"/>
          <w:sz w:val="30"/>
          <w:szCs w:val="30"/>
          <w:cs/>
        </w:rPr>
        <w:t>26 มีนาคม 2541 โรงแรมเอเชีย กรุงเทพมหานคร.</w:t>
      </w:r>
    </w:p>
    <w:p w:rsidR="00EB7DDA" w:rsidRDefault="00EB7DDA" w:rsidP="004867D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B60A9" w:rsidRDefault="002B60A9" w:rsidP="004867DA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434044">
        <w:rPr>
          <w:rFonts w:ascii="TH SarabunPSK" w:eastAsia="BrowalliaNew" w:hAnsi="TH SarabunPSK" w:cs="TH SarabunPSK"/>
          <w:b/>
          <w:bCs/>
          <w:sz w:val="36"/>
          <w:szCs w:val="36"/>
          <w:cs/>
        </w:rPr>
        <w:t>หมวดที่</w:t>
      </w:r>
      <w:r w:rsidR="00EB7DD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434044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2B60A9" w:rsidRDefault="002B60A9" w:rsidP="002B60A9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๑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 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แบบประเมินผู้สอน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โดยแบบประเมินส่วนกลางในระบบ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0"/>
          <w:szCs w:val="30"/>
          <w:lang w:val="en-AU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๒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กลยุทธ์การประเมินการสอน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>๑</w:t>
      </w:r>
      <w:r w:rsidRPr="00434044">
        <w:rPr>
          <w:rFonts w:ascii="TH SarabunPSK" w:eastAsia="BrowalliaNew" w:hAnsi="TH SarabunPSK" w:cs="TH SarabunPSK" w:hint="cs"/>
          <w:sz w:val="30"/>
          <w:szCs w:val="30"/>
          <w:cs/>
        </w:rPr>
        <w:t>.</w:t>
      </w:r>
      <w:r w:rsidRPr="00434044">
        <w:rPr>
          <w:rFonts w:ascii="TH SarabunPSK" w:eastAsia="BrowalliaNew" w:hAnsi="TH SarabunPSK" w:cs="TH SarabunPSK"/>
          <w:sz w:val="30"/>
          <w:szCs w:val="30"/>
          <w:cs/>
        </w:rPr>
        <w:t xml:space="preserve">  </w:t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การสังเกตพฤติกรรมของนักศึกษา 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ในการ</w:t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อภิปรายโต้ตอบจากนักศึกษา 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และ</w:t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การตอบคำถามของนักศึกษาในชั้นเรียน 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๒.  ประเมินผลการเรียนจากค่าระดับคะแนน การสอบกลางภาค และปลายภาค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๓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การปรับปรุงการสอน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34044">
        <w:rPr>
          <w:rFonts w:ascii="TH SarabunPSK" w:hAnsi="TH SarabunPSK" w:cs="TH SarabunPSK"/>
          <w:i/>
          <w:iCs/>
          <w:sz w:val="30"/>
          <w:szCs w:val="30"/>
          <w:cs/>
          <w:lang w:val="en-AU"/>
        </w:rPr>
        <w:t xml:space="preserve">      </w:t>
      </w:r>
      <w:r w:rsidRPr="00434044"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  เข้ารับการอบรม ในโครงการปฏิบัติการ</w:t>
      </w:r>
      <w:r w:rsidRPr="00434044">
        <w:rPr>
          <w:rFonts w:ascii="TH SarabunPSK" w:hAnsi="TH SarabunPSK" w:cs="TH SarabunPSK"/>
          <w:sz w:val="30"/>
          <w:szCs w:val="30"/>
          <w:cs/>
          <w:lang w:val="en-AU"/>
        </w:rPr>
        <w:t>เพื่อพัฒนาการเรียนการสอน</w:t>
      </w:r>
      <w:r w:rsidRPr="00434044">
        <w:rPr>
          <w:rFonts w:ascii="TH SarabunPSK" w:hAnsi="TH SarabunPSK" w:cs="TH SarabunPSK" w:hint="cs"/>
          <w:sz w:val="30"/>
          <w:szCs w:val="30"/>
          <w:cs/>
          <w:lang w:val="en-AU"/>
        </w:rPr>
        <w:t>เมื่อสิ้นภาคเรียน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๔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๑. พิจารณาจากคุณภาพชิ้นงานที่มอบหมายตามความรับผิดชอบ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๒. พิจารณาจากระดับค่าคะแนนในภาพรวม</w:t>
      </w: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:rsidR="002B60A9" w:rsidRPr="00434044" w:rsidRDefault="002B60A9" w:rsidP="002B60A9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๕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2B60A9" w:rsidRPr="00434044" w:rsidRDefault="002B60A9" w:rsidP="002B60A9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  <w:cs/>
        </w:rPr>
      </w:pP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 xml:space="preserve">นำผลการประเมินประสิทธิผลของรายวิชา การประเมินการสอน และผลการสอบ 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มา</w:t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พิจารณา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ถึงปัจจัยที่มีผลต่อประสิทธิผลในการรายวิชา  เพื่อใช้ในการ</w:t>
      </w:r>
      <w:r w:rsidRPr="00434044">
        <w:rPr>
          <w:rFonts w:ascii="TH SarabunPSK" w:eastAsia="BrowalliaNew" w:hAnsi="TH SarabunPSK" w:cs="TH SarabunPSK"/>
          <w:color w:val="000000"/>
          <w:sz w:val="30"/>
          <w:szCs w:val="30"/>
          <w:cs/>
        </w:rPr>
        <w:t>วางแผนปรับปรุงคุณภาพการสอน</w:t>
      </w:r>
      <w:r w:rsidRPr="00434044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>ในครั้งต่อไป</w:t>
      </w: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28"/>
          <w:cs/>
          <w:lang w:val="en-AU"/>
        </w:rPr>
      </w:pP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 w:rsidRPr="00434044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***********************</w:t>
      </w: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  <w:sectPr w:rsidR="002B60A9" w:rsidRPr="00434044" w:rsidSect="00457A0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4340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434044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ตามที่ปรากฏใน</w:t>
      </w:r>
      <w:r w:rsidRPr="00434044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434044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434044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434044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0B3A10" w:rsidRPr="00434044" w:rsidTr="00457A0F">
        <w:tc>
          <w:tcPr>
            <w:tcW w:w="3510" w:type="dxa"/>
            <w:vMerge w:val="restart"/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2B60A9" w:rsidRPr="00434044" w:rsidTr="00457A0F">
        <w:tc>
          <w:tcPr>
            <w:tcW w:w="3510" w:type="dxa"/>
            <w:vMerge/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  <w:r w:rsidRPr="0043404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  <w:r w:rsidRPr="00434044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20"/>
                <w:szCs w:val="20"/>
              </w:rPr>
            </w:pPr>
          </w:p>
        </w:tc>
      </w:tr>
      <w:tr w:rsidR="000B3A10" w:rsidRPr="00434044" w:rsidTr="00457A0F">
        <w:tc>
          <w:tcPr>
            <w:tcW w:w="3510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43404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right w:val="single" w:sz="2" w:space="0" w:color="auto"/>
            </w:tcBorders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  <w:r w:rsidRPr="00434044">
              <w:rPr>
                <w:rFonts w:ascii="TH SarabunPSK" w:eastAsia="BrowalliaNew" w:hAnsi="TH SarabunPSK" w:cs="TH SarabunPSK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</w:rPr>
            </w:pPr>
          </w:p>
        </w:tc>
        <w:tc>
          <w:tcPr>
            <w:tcW w:w="763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28"/>
                <w:cs/>
              </w:rPr>
            </w:pPr>
          </w:p>
        </w:tc>
      </w:tr>
      <w:tr w:rsidR="000B3A10" w:rsidRPr="00434044" w:rsidTr="00457A0F">
        <w:trPr>
          <w:trHeight w:val="2499"/>
        </w:trPr>
        <w:tc>
          <w:tcPr>
            <w:tcW w:w="3510" w:type="dxa"/>
            <w:vAlign w:val="center"/>
          </w:tcPr>
          <w:p w:rsidR="000B3A10" w:rsidRDefault="002B60A9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43404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รหัสวิชา</w:t>
            </w:r>
            <w:r w:rsidRPr="0043404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0B3A10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 xml:space="preserve">HRM  </w:t>
            </w:r>
            <w:r w:rsidR="004867DA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="001E5299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๑๐๒</w:t>
            </w:r>
            <w:r w:rsidR="000B3A10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2B60A9" w:rsidRDefault="000B3A10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434044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รายวิชา</w:t>
            </w:r>
            <w:r w:rsidRPr="00434044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 </w:t>
            </w:r>
            <w:r w:rsidR="004867DA"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t>จริยธรรมทางธุรกิจและความรับรับผิดชอบต่อสังคม</w:t>
            </w:r>
          </w:p>
          <w:p w:rsidR="000B3A10" w:rsidRPr="00434044" w:rsidRDefault="004867DA" w:rsidP="00457A0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22439A">
              <w:rPr>
                <w:rStyle w:val="hps"/>
                <w:rFonts w:asciiTheme="majorBidi" w:hAnsiTheme="majorBidi" w:cstheme="majorBidi"/>
                <w:color w:val="222222"/>
                <w:sz w:val="32"/>
                <w:szCs w:val="32"/>
                <w:lang w:val="en"/>
              </w:rPr>
              <w:t>Business Ethics</w:t>
            </w:r>
            <w:r w:rsidRPr="0022439A">
              <w:rPr>
                <w:rFonts w:asciiTheme="majorBidi" w:hAnsiTheme="majorBidi" w:cstheme="majorBidi"/>
                <w:color w:val="222222"/>
                <w:sz w:val="32"/>
                <w:szCs w:val="32"/>
                <w:lang w:val="en"/>
              </w:rPr>
              <w:t xml:space="preserve"> </w:t>
            </w:r>
            <w:r w:rsidRPr="0022439A">
              <w:rPr>
                <w:rStyle w:val="hps"/>
                <w:rFonts w:asciiTheme="majorBidi" w:hAnsiTheme="majorBidi" w:cstheme="majorBidi"/>
                <w:color w:val="222222"/>
                <w:sz w:val="32"/>
                <w:szCs w:val="32"/>
                <w:lang w:val="en"/>
              </w:rPr>
              <w:t>and</w:t>
            </w:r>
            <w:r w:rsidRPr="0022439A">
              <w:rPr>
                <w:rFonts w:asciiTheme="majorBidi" w:hAnsiTheme="majorBidi" w:cstheme="majorBidi"/>
                <w:color w:val="222222"/>
                <w:sz w:val="32"/>
                <w:szCs w:val="32"/>
                <w:lang w:val="en"/>
              </w:rPr>
              <w:t xml:space="preserve"> </w:t>
            </w:r>
            <w:r w:rsidRPr="0022439A">
              <w:rPr>
                <w:rStyle w:val="hps"/>
                <w:rFonts w:asciiTheme="majorBidi" w:hAnsiTheme="majorBidi" w:cstheme="majorBidi"/>
                <w:color w:val="222222"/>
                <w:sz w:val="32"/>
                <w:szCs w:val="32"/>
                <w:lang w:val="en"/>
              </w:rPr>
              <w:t>Corporate Social Responsibility</w:t>
            </w:r>
          </w:p>
          <w:p w:rsidR="002B60A9" w:rsidRPr="00434044" w:rsidRDefault="002B60A9" w:rsidP="000B3A10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07" w:type="dxa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7" w:type="dxa"/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:rsidR="002B60A9" w:rsidRPr="00434044" w:rsidRDefault="000B3A10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60A9" w:rsidRPr="00434044" w:rsidRDefault="000B3A10" w:rsidP="000B3A10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2B60A9" w:rsidRPr="00434044" w:rsidRDefault="000B3A10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:rsidR="002B60A9" w:rsidRPr="00434044" w:rsidRDefault="000B3A10" w:rsidP="000B3A10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:rsidR="002B60A9" w:rsidRPr="00434044" w:rsidRDefault="000B3A10" w:rsidP="000B3A10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2B60A9" w:rsidRPr="00434044" w:rsidRDefault="000B3A10" w:rsidP="000B3A10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:rsidR="002B60A9" w:rsidRPr="00434044" w:rsidRDefault="000B3A10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</w:tcPr>
          <w:p w:rsidR="002B60A9" w:rsidRPr="00434044" w:rsidRDefault="000B3A10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8"/>
            </w:r>
          </w:p>
        </w:tc>
        <w:tc>
          <w:tcPr>
            <w:tcW w:w="488" w:type="dxa"/>
            <w:tcBorders>
              <w:right w:val="single" w:sz="2" w:space="0" w:color="auto"/>
            </w:tcBorders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434044">
              <w:rPr>
                <w:rFonts w:ascii="TH SarabunPSK" w:eastAsia="BrowalliaNew" w:hAnsi="TH SarabunPSK" w:cs="TH SarabunPSK"/>
                <w:sz w:val="20"/>
                <w:szCs w:val="20"/>
              </w:rPr>
              <w:sym w:font="Wingdings 2" w:char="F099"/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763" w:type="dxa"/>
            <w:tcBorders>
              <w:left w:val="single" w:sz="2" w:space="0" w:color="auto"/>
              <w:right w:val="single" w:sz="12" w:space="0" w:color="auto"/>
            </w:tcBorders>
            <w:shd w:val="pct5" w:color="auto" w:fill="auto"/>
          </w:tcPr>
          <w:p w:rsidR="002B60A9" w:rsidRPr="00434044" w:rsidRDefault="002B60A9" w:rsidP="00457A0F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:rsidR="002B60A9" w:rsidRPr="00434044" w:rsidRDefault="002B60A9" w:rsidP="002B60A9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0"/>
          <w:szCs w:val="30"/>
          <w:cs/>
        </w:rPr>
      </w:pPr>
      <w:r w:rsidRPr="00434044">
        <w:rPr>
          <w:rFonts w:ascii="TH SarabunPSK" w:eastAsia="BrowalliaNew-Bold" w:hAnsi="TH SarabunPSK" w:cs="TH SarabunPSK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:rsidR="00457A0F" w:rsidRDefault="00457A0F">
      <w:pPr>
        <w:rPr>
          <w:cs/>
        </w:rPr>
      </w:pPr>
    </w:p>
    <w:sectPr w:rsidR="00457A0F" w:rsidSect="00457A0F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40" w:rsidRDefault="00A50E40" w:rsidP="00D02CBB">
      <w:r>
        <w:separator/>
      </w:r>
    </w:p>
  </w:endnote>
  <w:endnote w:type="continuationSeparator" w:id="0">
    <w:p w:rsidR="00A50E40" w:rsidRDefault="00A50E40" w:rsidP="00D0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A9" w:rsidRPr="008E06C4" w:rsidRDefault="004346A9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F37E44">
      <w:rPr>
        <w:rFonts w:ascii="TH Niramit AS" w:hAnsi="TH Niramit AS" w:cs="TH Niramit AS"/>
        <w:noProof/>
        <w:sz w:val="30"/>
        <w:szCs w:val="30"/>
        <w:cs/>
      </w:rPr>
      <w:t>๖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4346A9" w:rsidRDefault="004346A9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SarabunPSK" w:eastAsia="BrowalliaNew-Bold" w:hAnsi="TH SarabunPSK" w:cs="TH SarabunPSK"/>
        <w:b/>
        <w:bCs/>
        <w:sz w:val="30"/>
        <w:szCs w:val="30"/>
      </w:rPr>
      <w:t xml:space="preserve">HRM  </w:t>
    </w:r>
    <w:r w:rsidR="001E5299">
      <w:rPr>
        <w:rFonts w:ascii="TH SarabunPSK" w:eastAsia="BrowalliaNew-Bold" w:hAnsi="TH SarabunPSK" w:cs="TH SarabunPSK" w:hint="cs"/>
        <w:b/>
        <w:bCs/>
        <w:sz w:val="30"/>
        <w:szCs w:val="30"/>
        <w:cs/>
      </w:rPr>
      <w:t>๓๑๐๒</w:t>
    </w:r>
    <w:r>
      <w:rPr>
        <w:rFonts w:ascii="TH SarabunPSK" w:eastAsia="BrowalliaNew-Bold" w:hAnsi="TH SarabunPSK" w:cs="TH SarabunPSK" w:hint="cs"/>
        <w:b/>
        <w:bCs/>
        <w:sz w:val="30"/>
        <w:szCs w:val="30"/>
        <w:cs/>
      </w:rPr>
      <w:t xml:space="preserve">  จริยธรรมทางธุรกิจและความรับผิดชอบต่อสังคม 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การบริหารทรัพยากรมนุษย์  คณะ/วิทยาลัย วิทยาการจัดการ  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A9" w:rsidRDefault="004346A9" w:rsidP="000B3A10">
    <w:pPr>
      <w:pStyle w:val="Footer"/>
    </w:pPr>
    <w:r>
      <w:rPr>
        <w:cs/>
      </w:rPr>
      <w:tab/>
    </w: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SarabunPSK" w:eastAsia="BrowalliaNew-Bold" w:hAnsi="TH SarabunPSK" w:cs="TH SarabunPSK"/>
        <w:b/>
        <w:bCs/>
        <w:sz w:val="30"/>
        <w:szCs w:val="30"/>
      </w:rPr>
      <w:t xml:space="preserve">HRM  </w:t>
    </w:r>
    <w:r w:rsidR="001E5299">
      <w:rPr>
        <w:rFonts w:ascii="TH SarabunPSK" w:eastAsia="BrowalliaNew-Bold" w:hAnsi="TH SarabunPSK" w:cs="TH SarabunPSK" w:hint="cs"/>
        <w:b/>
        <w:bCs/>
        <w:sz w:val="30"/>
        <w:szCs w:val="30"/>
        <w:cs/>
      </w:rPr>
      <w:t>๓๑๐๒</w:t>
    </w:r>
    <w:r>
      <w:rPr>
        <w:rFonts w:ascii="TH SarabunPSK" w:eastAsia="BrowalliaNew-Bold" w:hAnsi="TH SarabunPSK" w:cs="TH SarabunPSK" w:hint="cs"/>
        <w:b/>
        <w:bCs/>
        <w:sz w:val="30"/>
        <w:szCs w:val="30"/>
        <w:cs/>
      </w:rPr>
      <w:t xml:space="preserve">  จริยธรรมทางธุรกิจและความรับผิดชอบต่อสังคม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การบริหารทรัพยากรมนุษย์  คณะ/วิทยาลัย วิทยาการจัดการ    มหาวิทยาลัยราชภัฎสวนสุนันทา</w:t>
    </w:r>
  </w:p>
  <w:p w:rsidR="004346A9" w:rsidRDefault="004346A9" w:rsidP="000B3A10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37E44">
      <w:rPr>
        <w:noProof/>
        <w:cs/>
      </w:rPr>
      <w:t>๑๒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40" w:rsidRDefault="00A50E40" w:rsidP="00D02CBB">
      <w:r>
        <w:separator/>
      </w:r>
    </w:p>
  </w:footnote>
  <w:footnote w:type="continuationSeparator" w:id="0">
    <w:p w:rsidR="00A50E40" w:rsidRDefault="00A50E40" w:rsidP="00D0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A9" w:rsidRDefault="004346A9" w:rsidP="00457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4346A9" w:rsidRDefault="00434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A9" w:rsidRDefault="004346A9" w:rsidP="00457A0F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4346A9" w:rsidRPr="00875D21" w:rsidRDefault="004346A9" w:rsidP="00457A0F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A9" w:rsidRDefault="004346A9" w:rsidP="00457A0F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4346A9" w:rsidRPr="00875D21" w:rsidRDefault="004346A9" w:rsidP="00457A0F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4346A9" w:rsidRDefault="0043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38ED0A2E"/>
    <w:multiLevelType w:val="hybridMultilevel"/>
    <w:tmpl w:val="37344CB2"/>
    <w:lvl w:ilvl="0" w:tplc="0E08C3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9906161"/>
    <w:multiLevelType w:val="hybridMultilevel"/>
    <w:tmpl w:val="939A17FA"/>
    <w:lvl w:ilvl="0" w:tplc="4914F138">
      <w:start w:val="1"/>
      <w:numFmt w:val="thaiNumbers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5"/>
  </w:num>
  <w:num w:numId="17">
    <w:abstractNumId w:val="11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0A9"/>
    <w:rsid w:val="00075A97"/>
    <w:rsid w:val="000B3A10"/>
    <w:rsid w:val="000B3D9F"/>
    <w:rsid w:val="000E08AD"/>
    <w:rsid w:val="001008C4"/>
    <w:rsid w:val="001208B1"/>
    <w:rsid w:val="001834BD"/>
    <w:rsid w:val="001A09A4"/>
    <w:rsid w:val="001E5299"/>
    <w:rsid w:val="001F333A"/>
    <w:rsid w:val="00215F84"/>
    <w:rsid w:val="0022439A"/>
    <w:rsid w:val="002260D4"/>
    <w:rsid w:val="0023262E"/>
    <w:rsid w:val="00247235"/>
    <w:rsid w:val="0026038E"/>
    <w:rsid w:val="002B60A9"/>
    <w:rsid w:val="002E3826"/>
    <w:rsid w:val="003365C5"/>
    <w:rsid w:val="00380B4B"/>
    <w:rsid w:val="0038433F"/>
    <w:rsid w:val="00387FEC"/>
    <w:rsid w:val="003F5291"/>
    <w:rsid w:val="004015C3"/>
    <w:rsid w:val="004314BD"/>
    <w:rsid w:val="004346A9"/>
    <w:rsid w:val="00457A0F"/>
    <w:rsid w:val="004867DA"/>
    <w:rsid w:val="00506A88"/>
    <w:rsid w:val="00593048"/>
    <w:rsid w:val="005F4FC8"/>
    <w:rsid w:val="00635DBA"/>
    <w:rsid w:val="00651964"/>
    <w:rsid w:val="00671E55"/>
    <w:rsid w:val="00686AAA"/>
    <w:rsid w:val="006B44A1"/>
    <w:rsid w:val="006F2FCB"/>
    <w:rsid w:val="006F6EC3"/>
    <w:rsid w:val="00757DF4"/>
    <w:rsid w:val="00761460"/>
    <w:rsid w:val="00795926"/>
    <w:rsid w:val="007A1ED0"/>
    <w:rsid w:val="00847275"/>
    <w:rsid w:val="008B53EF"/>
    <w:rsid w:val="008F3EC4"/>
    <w:rsid w:val="009426F3"/>
    <w:rsid w:val="0098337F"/>
    <w:rsid w:val="009E35D0"/>
    <w:rsid w:val="00A25722"/>
    <w:rsid w:val="00A50E40"/>
    <w:rsid w:val="00A574BB"/>
    <w:rsid w:val="00A76B52"/>
    <w:rsid w:val="00A910E6"/>
    <w:rsid w:val="00AA1FA0"/>
    <w:rsid w:val="00AA2E8B"/>
    <w:rsid w:val="00B04D2C"/>
    <w:rsid w:val="00B42E72"/>
    <w:rsid w:val="00B651AE"/>
    <w:rsid w:val="00B84EBD"/>
    <w:rsid w:val="00BF3371"/>
    <w:rsid w:val="00C16A42"/>
    <w:rsid w:val="00C2197C"/>
    <w:rsid w:val="00C32CF8"/>
    <w:rsid w:val="00C7670B"/>
    <w:rsid w:val="00CC26E9"/>
    <w:rsid w:val="00D02CBB"/>
    <w:rsid w:val="00D1039E"/>
    <w:rsid w:val="00D3121B"/>
    <w:rsid w:val="00D6496B"/>
    <w:rsid w:val="00E1505D"/>
    <w:rsid w:val="00E55513"/>
    <w:rsid w:val="00EA55F2"/>
    <w:rsid w:val="00EB6264"/>
    <w:rsid w:val="00EB7DDA"/>
    <w:rsid w:val="00EC3550"/>
    <w:rsid w:val="00F26666"/>
    <w:rsid w:val="00F37E44"/>
    <w:rsid w:val="00F9498B"/>
    <w:rsid w:val="00FC3633"/>
    <w:rsid w:val="00F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32CB"/>
  <w15:docId w15:val="{F74EFE4A-E3C9-4205-8493-3D68A387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0A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2B60A9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0A9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0A9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1505D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60A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2B60A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2B60A9"/>
    <w:rPr>
      <w:rFonts w:ascii="Calibri" w:eastAsia="Times New Roman" w:hAnsi="Calibri" w:cs="Angsana New"/>
      <w:b/>
      <w:bCs/>
      <w:lang w:val="x-none" w:eastAsia="x-none"/>
    </w:rPr>
  </w:style>
  <w:style w:type="table" w:styleId="TableGrid">
    <w:name w:val="Table Grid"/>
    <w:basedOn w:val="TableNormal"/>
    <w:rsid w:val="002B60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0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60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B60A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2B60A9"/>
  </w:style>
  <w:style w:type="paragraph" w:styleId="Footer">
    <w:name w:val="footer"/>
    <w:basedOn w:val="Normal"/>
    <w:link w:val="FooterChar"/>
    <w:uiPriority w:val="99"/>
    <w:rsid w:val="002B60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B60A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2B60A9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B60A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2B60A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2B60A9"/>
    <w:rPr>
      <w:rFonts w:ascii="Calibri" w:eastAsia="Times New Roman" w:hAnsi="Calibri" w:cs="Angsana New"/>
    </w:rPr>
  </w:style>
  <w:style w:type="character" w:customStyle="1" w:styleId="Heading7Char">
    <w:name w:val="Heading 7 Char"/>
    <w:basedOn w:val="DefaultParagraphFont"/>
    <w:link w:val="Heading7"/>
    <w:rsid w:val="00E1505D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customStyle="1" w:styleId="Default">
    <w:name w:val="Default"/>
    <w:rsid w:val="00E1505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ps">
    <w:name w:val="hps"/>
    <w:basedOn w:val="DefaultParagraphFont"/>
    <w:rsid w:val="0022439A"/>
  </w:style>
  <w:style w:type="paragraph" w:styleId="ListParagraph">
    <w:name w:val="List Paragraph"/>
    <w:basedOn w:val="Normal"/>
    <w:uiPriority w:val="34"/>
    <w:qFormat/>
    <w:rsid w:val="002243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CD44-2FC7-4306-BAA5-82FE76FC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PC05</cp:lastModifiedBy>
  <cp:revision>19</cp:revision>
  <dcterms:created xsi:type="dcterms:W3CDTF">2017-01-02T20:05:00Z</dcterms:created>
  <dcterms:modified xsi:type="dcterms:W3CDTF">2024-02-15T10:00:00Z</dcterms:modified>
</cp:coreProperties>
</file>